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  <w:bookmarkStart w:id="0" w:name="_GoBack"/>
      <w:bookmarkEnd w:id="0"/>
      <w:r w:rsidRPr="00B11BFC">
        <w:rPr>
          <w:rFonts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  <w:r w:rsidRPr="00B11BFC">
        <w:rPr>
          <w:rFonts w:cs="Times New Roman"/>
          <w:sz w:val="28"/>
          <w:szCs w:val="28"/>
        </w:rPr>
        <w:t>«Детский</w:t>
      </w:r>
      <w:r w:rsidR="00B00FF6">
        <w:rPr>
          <w:rFonts w:cs="Times New Roman"/>
          <w:sz w:val="28"/>
          <w:szCs w:val="28"/>
        </w:rPr>
        <w:t xml:space="preserve"> сад</w:t>
      </w:r>
      <w:r w:rsidRPr="00B11BFC">
        <w:rPr>
          <w:rFonts w:cs="Times New Roman"/>
          <w:sz w:val="28"/>
          <w:szCs w:val="28"/>
        </w:rPr>
        <w:t xml:space="preserve"> №4 «Солнышко»</w:t>
      </w:r>
      <w:r w:rsidR="005E1406">
        <w:rPr>
          <w:rFonts w:cs="Times New Roman"/>
          <w:sz w:val="28"/>
          <w:szCs w:val="28"/>
        </w:rPr>
        <w:t xml:space="preserve"> </w:t>
      </w:r>
      <w:proofErr w:type="spellStart"/>
      <w:r w:rsidR="00F358BE">
        <w:rPr>
          <w:rFonts w:cs="Times New Roman"/>
          <w:sz w:val="28"/>
          <w:szCs w:val="28"/>
        </w:rPr>
        <w:t>пгт</w:t>
      </w:r>
      <w:proofErr w:type="spellEnd"/>
      <w:r w:rsidR="00F358BE">
        <w:rPr>
          <w:rFonts w:cs="Times New Roman"/>
          <w:sz w:val="28"/>
          <w:szCs w:val="28"/>
        </w:rPr>
        <w:t xml:space="preserve"> Камские Поляны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  <w:r w:rsidRPr="00B11BFC">
        <w:rPr>
          <w:rFonts w:cs="Times New Roman"/>
          <w:sz w:val="28"/>
          <w:szCs w:val="28"/>
        </w:rPr>
        <w:t>Нижнекамского муниципального района Республики Татарстан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tbl>
      <w:tblPr>
        <w:tblStyle w:val="a3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4"/>
      </w:tblGrid>
      <w:tr w:rsidR="00B11BFC" w:rsidRPr="001F2BA7" w:rsidTr="00D400FC">
        <w:tc>
          <w:tcPr>
            <w:tcW w:w="5464" w:type="dxa"/>
          </w:tcPr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</w:p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</w:p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  <w:r w:rsidRPr="001F2BA7">
              <w:rPr>
                <w:rFonts w:cs="Times New Roman"/>
                <w:sz w:val="28"/>
                <w:szCs w:val="28"/>
              </w:rPr>
              <w:t>Утверждено:</w:t>
            </w:r>
          </w:p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  <w:r w:rsidRPr="001F2BA7">
              <w:rPr>
                <w:rFonts w:cs="Times New Roman"/>
                <w:sz w:val="28"/>
                <w:szCs w:val="28"/>
              </w:rPr>
              <w:t>На педагогическом совете № ________</w:t>
            </w:r>
          </w:p>
          <w:p w:rsidR="00B11BFC" w:rsidRPr="001F2BA7" w:rsidRDefault="009F7674" w:rsidP="00D400FC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от «_______» _______________ 2018</w:t>
            </w:r>
            <w:r w:rsidR="00B11BFC" w:rsidRPr="001F2BA7">
              <w:rPr>
                <w:rFonts w:cs="Times New Roman"/>
                <w:sz w:val="28"/>
                <w:szCs w:val="28"/>
              </w:rPr>
              <w:t>г.</w:t>
            </w:r>
          </w:p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  <w:r w:rsidRPr="001F2BA7">
              <w:rPr>
                <w:rFonts w:cs="Times New Roman"/>
                <w:sz w:val="28"/>
                <w:szCs w:val="28"/>
              </w:rPr>
              <w:t>Заведующий МБДОУ №4 «Солнышко»</w:t>
            </w:r>
          </w:p>
          <w:p w:rsidR="00B11BFC" w:rsidRPr="001F2BA7" w:rsidRDefault="00B11BFC" w:rsidP="00D400FC">
            <w:pPr>
              <w:jc w:val="both"/>
              <w:rPr>
                <w:rFonts w:cs="Times New Roman"/>
                <w:sz w:val="28"/>
                <w:szCs w:val="28"/>
              </w:rPr>
            </w:pPr>
            <w:r w:rsidRPr="001F2BA7">
              <w:rPr>
                <w:rFonts w:cs="Times New Roman"/>
                <w:sz w:val="28"/>
                <w:szCs w:val="28"/>
              </w:rPr>
              <w:t xml:space="preserve">__________________ </w:t>
            </w:r>
            <w:proofErr w:type="spellStart"/>
            <w:r w:rsidRPr="001F2BA7">
              <w:rPr>
                <w:rFonts w:cs="Times New Roman"/>
                <w:sz w:val="28"/>
                <w:szCs w:val="28"/>
              </w:rPr>
              <w:t>Р.Г.Гиззатуллина</w:t>
            </w:r>
            <w:proofErr w:type="spellEnd"/>
          </w:p>
          <w:p w:rsidR="00B11BFC" w:rsidRPr="001F2BA7" w:rsidRDefault="00B11BFC" w:rsidP="00D400FC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B11BFC" w:rsidRPr="00B11BFC" w:rsidRDefault="00D400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br w:type="textWrapping" w:clear="all"/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B11BFC" w:rsidRPr="00B11BFC" w:rsidRDefault="00B11BFC" w:rsidP="00B11BFC">
      <w:pPr>
        <w:spacing w:after="0" w:line="240" w:lineRule="auto"/>
        <w:rPr>
          <w:rFonts w:cs="Times New Roman"/>
          <w:sz w:val="28"/>
          <w:szCs w:val="28"/>
        </w:rPr>
      </w:pP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 w:rsidRPr="00B11BFC">
        <w:rPr>
          <w:rFonts w:cs="Times New Roman"/>
          <w:b/>
          <w:sz w:val="36"/>
          <w:szCs w:val="36"/>
        </w:rPr>
        <w:t>Дополнительная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 w:rsidRPr="00B11BFC">
        <w:rPr>
          <w:rFonts w:cs="Times New Roman"/>
          <w:b/>
          <w:sz w:val="36"/>
          <w:szCs w:val="36"/>
        </w:rPr>
        <w:t>образовательная программа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 w:rsidRPr="00B11BFC">
        <w:rPr>
          <w:rFonts w:cs="Times New Roman"/>
          <w:b/>
          <w:sz w:val="36"/>
          <w:szCs w:val="36"/>
        </w:rPr>
        <w:t>по лепке из соленого теста «</w:t>
      </w:r>
      <w:proofErr w:type="spellStart"/>
      <w:r w:rsidRPr="00B11BFC">
        <w:rPr>
          <w:rFonts w:cs="Times New Roman"/>
          <w:b/>
          <w:sz w:val="36"/>
          <w:szCs w:val="36"/>
        </w:rPr>
        <w:t>Солёнушки</w:t>
      </w:r>
      <w:proofErr w:type="spellEnd"/>
      <w:r w:rsidRPr="00B11BFC">
        <w:rPr>
          <w:rFonts w:cs="Times New Roman"/>
          <w:b/>
          <w:sz w:val="36"/>
          <w:szCs w:val="36"/>
        </w:rPr>
        <w:t>»</w:t>
      </w:r>
    </w:p>
    <w:p w:rsidR="00B11BFC" w:rsidRPr="00B11BFC" w:rsidRDefault="00E34DB7" w:rsidP="00B11BFC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>
        <w:rPr>
          <w:rFonts w:cs="Times New Roman"/>
          <w:b/>
          <w:sz w:val="36"/>
          <w:szCs w:val="36"/>
        </w:rPr>
        <w:t>с детьми 3-4 года</w:t>
      </w:r>
      <w:r w:rsidR="009F7674">
        <w:rPr>
          <w:rFonts w:cs="Times New Roman"/>
          <w:b/>
          <w:sz w:val="36"/>
          <w:szCs w:val="36"/>
        </w:rPr>
        <w:t xml:space="preserve"> 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3B49BD" w:rsidRDefault="00F358BE" w:rsidP="003B49BD">
      <w:pPr>
        <w:spacing w:after="0" w:line="240" w:lineRule="auto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b/>
          <w:sz w:val="28"/>
          <w:szCs w:val="28"/>
        </w:rPr>
        <w:tab/>
        <w:t>Составили</w:t>
      </w:r>
      <w:r w:rsidR="00B11BFC" w:rsidRPr="00B11BFC">
        <w:rPr>
          <w:rFonts w:cs="Times New Roman"/>
          <w:b/>
          <w:sz w:val="28"/>
          <w:szCs w:val="28"/>
        </w:rPr>
        <w:t>:</w:t>
      </w:r>
    </w:p>
    <w:p w:rsidR="009F7674" w:rsidRPr="00B11BFC" w:rsidRDefault="00F358BE" w:rsidP="003B49BD">
      <w:pPr>
        <w:spacing w:after="0" w:line="240" w:lineRule="auto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 w:rsidR="00E95094">
        <w:rPr>
          <w:rFonts w:cs="Times New Roman"/>
          <w:b/>
          <w:sz w:val="28"/>
          <w:szCs w:val="28"/>
        </w:rPr>
        <w:t xml:space="preserve"> </w:t>
      </w:r>
      <w:r w:rsidR="009F7674">
        <w:rPr>
          <w:rFonts w:cs="Times New Roman"/>
          <w:b/>
          <w:sz w:val="28"/>
          <w:szCs w:val="28"/>
        </w:rPr>
        <w:t>Белоус Ю.В</w:t>
      </w:r>
    </w:p>
    <w:p w:rsidR="00B11BFC" w:rsidRPr="00B11BFC" w:rsidRDefault="00F358BE" w:rsidP="00B11BFC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                                                                                                           </w:t>
      </w:r>
      <w:r w:rsidR="005E1406">
        <w:rPr>
          <w:rFonts w:cs="Times New Roman"/>
          <w:b/>
          <w:sz w:val="28"/>
          <w:szCs w:val="28"/>
        </w:rPr>
        <w:t xml:space="preserve">                            </w:t>
      </w:r>
      <w:proofErr w:type="spellStart"/>
      <w:r w:rsidR="003B49BD" w:rsidRPr="003B49BD">
        <w:rPr>
          <w:rFonts w:cs="Times New Roman"/>
          <w:b/>
          <w:sz w:val="28"/>
          <w:szCs w:val="28"/>
        </w:rPr>
        <w:t>Рыбочкина</w:t>
      </w:r>
      <w:proofErr w:type="spellEnd"/>
      <w:r w:rsidR="003B49BD" w:rsidRPr="003B49BD">
        <w:rPr>
          <w:rFonts w:cs="Times New Roman"/>
          <w:b/>
          <w:sz w:val="28"/>
          <w:szCs w:val="28"/>
        </w:rPr>
        <w:t xml:space="preserve"> Е.А</w:t>
      </w:r>
    </w:p>
    <w:p w:rsidR="00B11BFC" w:rsidRPr="00B11BFC" w:rsidRDefault="00B11BFC" w:rsidP="00B11BFC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B11BFC" w:rsidRPr="00B11BFC" w:rsidRDefault="00B11BFC" w:rsidP="001F2BA7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201</w:t>
      </w:r>
      <w:r w:rsidR="00C474F6">
        <w:rPr>
          <w:rFonts w:cs="Times New Roman"/>
          <w:b/>
          <w:sz w:val="28"/>
          <w:szCs w:val="28"/>
        </w:rPr>
        <w:t>8</w:t>
      </w:r>
      <w:r w:rsidRPr="00B11BFC">
        <w:rPr>
          <w:rFonts w:cs="Times New Roman"/>
          <w:b/>
          <w:sz w:val="28"/>
          <w:szCs w:val="28"/>
        </w:rPr>
        <w:t xml:space="preserve"> г.</w:t>
      </w:r>
      <w:r w:rsidRPr="00B11BFC">
        <w:rPr>
          <w:rFonts w:cs="Times New Roman"/>
          <w:b/>
          <w:sz w:val="28"/>
          <w:szCs w:val="28"/>
        </w:rPr>
        <w:br w:type="page"/>
      </w: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lastRenderedPageBreak/>
        <w:t>Содержание</w:t>
      </w:r>
    </w:p>
    <w:p w:rsidR="00D71CA2" w:rsidRDefault="00324984" w:rsidP="004A65F6">
      <w:pPr>
        <w:pStyle w:val="a8"/>
        <w:numPr>
          <w:ilvl w:val="0"/>
          <w:numId w:val="2"/>
        </w:numPr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Целевой раздел……………………………</w:t>
      </w:r>
      <w:r w:rsidR="00D6622A">
        <w:rPr>
          <w:rFonts w:cs="Times New Roman"/>
          <w:b/>
          <w:bCs/>
          <w:sz w:val="28"/>
          <w:szCs w:val="28"/>
        </w:rPr>
        <w:t>……………………………………………………………………….</w:t>
      </w:r>
      <w:r>
        <w:rPr>
          <w:rFonts w:cs="Times New Roman"/>
          <w:b/>
          <w:bCs/>
          <w:sz w:val="28"/>
          <w:szCs w:val="28"/>
        </w:rPr>
        <w:t xml:space="preserve"> 3</w:t>
      </w:r>
    </w:p>
    <w:p w:rsidR="00324984" w:rsidRDefault="00324984" w:rsidP="004A65F6">
      <w:pPr>
        <w:pStyle w:val="a8"/>
        <w:numPr>
          <w:ilvl w:val="0"/>
          <w:numId w:val="2"/>
        </w:numPr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Содержательный раздел программы по образовательным областям</w:t>
      </w:r>
      <w:r w:rsidR="00D6622A">
        <w:rPr>
          <w:rFonts w:cs="Times New Roman"/>
          <w:b/>
          <w:bCs/>
          <w:sz w:val="28"/>
          <w:szCs w:val="28"/>
        </w:rPr>
        <w:t>……………………………………...6</w:t>
      </w:r>
    </w:p>
    <w:p w:rsidR="00324984" w:rsidRPr="00DA5B54" w:rsidRDefault="00F358BE" w:rsidP="004A65F6">
      <w:pPr>
        <w:pStyle w:val="a8"/>
        <w:numPr>
          <w:ilvl w:val="1"/>
          <w:numId w:val="2"/>
        </w:numPr>
        <w:ind w:left="1560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Режим реализации программы</w:t>
      </w:r>
      <w:r w:rsidR="00D6622A">
        <w:rPr>
          <w:rFonts w:cs="Times New Roman"/>
          <w:b/>
          <w:bCs/>
          <w:szCs w:val="24"/>
        </w:rPr>
        <w:t>……………………………………………………………………………………………....</w:t>
      </w:r>
      <w:r w:rsidR="00E95094">
        <w:rPr>
          <w:rFonts w:cs="Times New Roman"/>
          <w:b/>
          <w:bCs/>
          <w:szCs w:val="24"/>
        </w:rPr>
        <w:t>.....</w:t>
      </w:r>
      <w:r w:rsidR="00D6622A">
        <w:rPr>
          <w:rFonts w:cs="Times New Roman"/>
          <w:b/>
          <w:bCs/>
          <w:szCs w:val="24"/>
        </w:rPr>
        <w:t>6</w:t>
      </w:r>
    </w:p>
    <w:p w:rsidR="00325FFB" w:rsidRPr="00EC5E2A" w:rsidRDefault="004A65F6" w:rsidP="004A65F6">
      <w:pPr>
        <w:pStyle w:val="a8"/>
        <w:ind w:left="1134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Cs w:val="24"/>
        </w:rPr>
        <w:t xml:space="preserve">2.2  </w:t>
      </w:r>
      <w:r w:rsidR="00F358BE" w:rsidRPr="00EC5E2A">
        <w:rPr>
          <w:rFonts w:cs="Times New Roman"/>
          <w:b/>
          <w:bCs/>
          <w:szCs w:val="24"/>
        </w:rPr>
        <w:t>Количество учебных недель на период 2018 – 2019 учебного года</w:t>
      </w:r>
      <w:r w:rsidR="00D6622A" w:rsidRPr="00EC5E2A">
        <w:rPr>
          <w:rFonts w:cs="Times New Roman"/>
          <w:b/>
          <w:bCs/>
          <w:szCs w:val="24"/>
        </w:rPr>
        <w:t>……………………………………………………</w:t>
      </w:r>
      <w:r w:rsidR="00E95094">
        <w:rPr>
          <w:rFonts w:cs="Times New Roman"/>
          <w:b/>
          <w:bCs/>
          <w:szCs w:val="24"/>
        </w:rPr>
        <w:t>…</w:t>
      </w:r>
      <w:r w:rsidR="00D6622A" w:rsidRPr="00EC5E2A">
        <w:rPr>
          <w:rFonts w:cs="Times New Roman"/>
          <w:b/>
          <w:bCs/>
          <w:szCs w:val="24"/>
        </w:rPr>
        <w:t>…6</w:t>
      </w:r>
    </w:p>
    <w:p w:rsidR="00325FFB" w:rsidRPr="00D6622A" w:rsidRDefault="00325FFB" w:rsidP="004A65F6">
      <w:pPr>
        <w:pStyle w:val="a8"/>
        <w:numPr>
          <w:ilvl w:val="0"/>
          <w:numId w:val="2"/>
        </w:numPr>
        <w:jc w:val="both"/>
        <w:rPr>
          <w:rFonts w:cs="Times New Roman"/>
          <w:b/>
          <w:sz w:val="28"/>
          <w:szCs w:val="28"/>
        </w:rPr>
      </w:pPr>
      <w:r w:rsidRPr="00325FFB">
        <w:rPr>
          <w:rFonts w:cs="Times New Roman"/>
          <w:b/>
          <w:sz w:val="28"/>
          <w:szCs w:val="28"/>
        </w:rPr>
        <w:t>Организационный раздел</w:t>
      </w:r>
      <w:r w:rsidR="00D6622A">
        <w:rPr>
          <w:rFonts w:cs="Times New Roman"/>
          <w:b/>
          <w:sz w:val="28"/>
          <w:szCs w:val="28"/>
        </w:rPr>
        <w:t>……</w:t>
      </w:r>
      <w:r w:rsidR="00E95094">
        <w:rPr>
          <w:rFonts w:cs="Times New Roman"/>
          <w:b/>
          <w:sz w:val="28"/>
          <w:szCs w:val="28"/>
        </w:rPr>
        <w:t>……………………………………………………………………………………</w:t>
      </w:r>
      <w:r w:rsidR="00D6622A">
        <w:rPr>
          <w:rFonts w:cs="Times New Roman"/>
          <w:b/>
          <w:sz w:val="28"/>
          <w:szCs w:val="28"/>
        </w:rPr>
        <w:t>8</w:t>
      </w:r>
    </w:p>
    <w:p w:rsidR="00325FFB" w:rsidRPr="00D6622A" w:rsidRDefault="00325FFB" w:rsidP="004A65F6">
      <w:pPr>
        <w:pStyle w:val="a8"/>
        <w:numPr>
          <w:ilvl w:val="1"/>
          <w:numId w:val="2"/>
        </w:numPr>
        <w:ind w:left="1560"/>
        <w:jc w:val="both"/>
        <w:rPr>
          <w:rFonts w:cs="Times New Roman"/>
          <w:b/>
          <w:szCs w:val="24"/>
        </w:rPr>
      </w:pPr>
      <w:r w:rsidRPr="00F358BE">
        <w:rPr>
          <w:rFonts w:cs="Times New Roman"/>
          <w:b/>
          <w:szCs w:val="24"/>
        </w:rPr>
        <w:t>Тематический план</w:t>
      </w:r>
      <w:r w:rsidR="00D6622A">
        <w:rPr>
          <w:rFonts w:cs="Times New Roman"/>
          <w:b/>
          <w:szCs w:val="24"/>
        </w:rPr>
        <w:t>……………………………………………………………………………………………………………</w:t>
      </w:r>
      <w:r w:rsidR="00E95094">
        <w:rPr>
          <w:rFonts w:cs="Times New Roman"/>
          <w:b/>
          <w:szCs w:val="24"/>
        </w:rPr>
        <w:t>….</w:t>
      </w:r>
      <w:r w:rsidR="00D6622A">
        <w:rPr>
          <w:rFonts w:cs="Times New Roman"/>
          <w:b/>
          <w:szCs w:val="24"/>
        </w:rPr>
        <w:t>.8</w:t>
      </w:r>
    </w:p>
    <w:p w:rsidR="004A65F6" w:rsidRDefault="004A65F6" w:rsidP="004A65F6">
      <w:pPr>
        <w:pStyle w:val="a8"/>
        <w:numPr>
          <w:ilvl w:val="1"/>
          <w:numId w:val="2"/>
        </w:numPr>
        <w:ind w:left="1560"/>
        <w:jc w:val="both"/>
        <w:rPr>
          <w:rFonts w:cs="Times New Roman"/>
          <w:b/>
          <w:szCs w:val="24"/>
        </w:rPr>
      </w:pPr>
      <w:r w:rsidRPr="004A65F6">
        <w:rPr>
          <w:rFonts w:cs="Times New Roman"/>
          <w:b/>
          <w:szCs w:val="24"/>
        </w:rPr>
        <w:t xml:space="preserve"> </w:t>
      </w:r>
      <w:r w:rsidR="00F358BE" w:rsidRPr="004A65F6">
        <w:rPr>
          <w:rFonts w:cs="Times New Roman"/>
          <w:b/>
          <w:szCs w:val="24"/>
        </w:rPr>
        <w:t>Педагогические технологии</w:t>
      </w:r>
      <w:r w:rsidR="00D6622A" w:rsidRPr="004A65F6">
        <w:rPr>
          <w:rFonts w:cs="Times New Roman"/>
          <w:b/>
          <w:szCs w:val="24"/>
        </w:rPr>
        <w:t>………………………</w:t>
      </w:r>
      <w:r>
        <w:rPr>
          <w:rFonts w:cs="Times New Roman"/>
          <w:b/>
          <w:szCs w:val="24"/>
        </w:rPr>
        <w:t>…………………………………………………………………………</w:t>
      </w:r>
      <w:r w:rsidR="00E95094">
        <w:rPr>
          <w:rFonts w:cs="Times New Roman"/>
          <w:b/>
          <w:szCs w:val="24"/>
        </w:rPr>
        <w:t>….</w:t>
      </w:r>
      <w:r>
        <w:rPr>
          <w:rFonts w:cs="Times New Roman"/>
          <w:b/>
          <w:szCs w:val="24"/>
        </w:rPr>
        <w:t>11</w:t>
      </w:r>
    </w:p>
    <w:p w:rsidR="00F358BE" w:rsidRPr="004A65F6" w:rsidRDefault="00F358BE" w:rsidP="004A65F6">
      <w:pPr>
        <w:pStyle w:val="a8"/>
        <w:numPr>
          <w:ilvl w:val="1"/>
          <w:numId w:val="2"/>
        </w:numPr>
        <w:ind w:left="1560"/>
        <w:jc w:val="both"/>
        <w:rPr>
          <w:rFonts w:cs="Times New Roman"/>
          <w:b/>
          <w:szCs w:val="24"/>
        </w:rPr>
      </w:pPr>
      <w:r w:rsidRPr="004A65F6">
        <w:rPr>
          <w:rFonts w:cs="Times New Roman"/>
          <w:b/>
          <w:szCs w:val="24"/>
        </w:rPr>
        <w:t>Расписание</w:t>
      </w:r>
      <w:r w:rsidR="00D6622A" w:rsidRPr="004A65F6">
        <w:rPr>
          <w:rFonts w:cs="Times New Roman"/>
          <w:b/>
          <w:szCs w:val="24"/>
        </w:rPr>
        <w:t>………………………………………………</w:t>
      </w:r>
      <w:r w:rsidR="004A65F6">
        <w:rPr>
          <w:rFonts w:cs="Times New Roman"/>
          <w:b/>
          <w:szCs w:val="24"/>
        </w:rPr>
        <w:t>……………………………………………………………………...</w:t>
      </w:r>
      <w:r w:rsidR="00E95094">
        <w:rPr>
          <w:rFonts w:cs="Times New Roman"/>
          <w:b/>
          <w:szCs w:val="24"/>
        </w:rPr>
        <w:t>....</w:t>
      </w:r>
      <w:r w:rsidR="004A65F6">
        <w:rPr>
          <w:rFonts w:cs="Times New Roman"/>
          <w:b/>
          <w:szCs w:val="24"/>
        </w:rPr>
        <w:t>.12</w:t>
      </w:r>
    </w:p>
    <w:p w:rsidR="00F358BE" w:rsidRPr="00D6622A" w:rsidRDefault="00F358BE" w:rsidP="004A65F6">
      <w:pPr>
        <w:pStyle w:val="a8"/>
        <w:numPr>
          <w:ilvl w:val="1"/>
          <w:numId w:val="2"/>
        </w:numPr>
        <w:ind w:left="1560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Список обучающихся</w:t>
      </w:r>
      <w:r w:rsidR="00D6622A">
        <w:rPr>
          <w:rFonts w:cs="Times New Roman"/>
          <w:b/>
          <w:szCs w:val="24"/>
        </w:rPr>
        <w:t>……………………………</w:t>
      </w:r>
      <w:r w:rsidR="004A65F6">
        <w:rPr>
          <w:rFonts w:cs="Times New Roman"/>
          <w:b/>
          <w:szCs w:val="24"/>
        </w:rPr>
        <w:t>…………………………………………………………………………</w:t>
      </w:r>
      <w:proofErr w:type="gramStart"/>
      <w:r w:rsidR="004A65F6">
        <w:rPr>
          <w:rFonts w:cs="Times New Roman"/>
          <w:b/>
          <w:szCs w:val="24"/>
        </w:rPr>
        <w:t>…</w:t>
      </w:r>
      <w:r w:rsidR="00E95094">
        <w:rPr>
          <w:rFonts w:cs="Times New Roman"/>
          <w:b/>
          <w:szCs w:val="24"/>
        </w:rPr>
        <w:t>..</w:t>
      </w:r>
      <w:r w:rsidR="004A65F6">
        <w:rPr>
          <w:rFonts w:cs="Times New Roman"/>
          <w:b/>
          <w:szCs w:val="24"/>
        </w:rPr>
        <w:t>.</w:t>
      </w:r>
      <w:r w:rsidR="00E95094">
        <w:rPr>
          <w:rFonts w:cs="Times New Roman"/>
          <w:b/>
          <w:szCs w:val="24"/>
        </w:rPr>
        <w:t>.</w:t>
      </w:r>
      <w:proofErr w:type="gramEnd"/>
      <w:r w:rsidR="00E95094">
        <w:rPr>
          <w:rFonts w:cs="Times New Roman"/>
          <w:b/>
          <w:szCs w:val="24"/>
        </w:rPr>
        <w:t>.</w:t>
      </w:r>
      <w:r w:rsidR="004A65F6">
        <w:rPr>
          <w:rFonts w:cs="Times New Roman"/>
          <w:b/>
          <w:szCs w:val="24"/>
        </w:rPr>
        <w:t>12</w:t>
      </w:r>
    </w:p>
    <w:p w:rsidR="00E42F19" w:rsidRPr="00E95094" w:rsidRDefault="00E42F19" w:rsidP="00E95094">
      <w:pPr>
        <w:jc w:val="both"/>
        <w:rPr>
          <w:rFonts w:cs="Times New Roman"/>
          <w:b/>
          <w:szCs w:val="24"/>
        </w:rPr>
      </w:pPr>
    </w:p>
    <w:p w:rsidR="00F358BE" w:rsidRDefault="00F358BE" w:rsidP="00E95094">
      <w:pPr>
        <w:spacing w:line="240" w:lineRule="auto"/>
        <w:ind w:left="426"/>
        <w:jc w:val="both"/>
        <w:rPr>
          <w:rFonts w:cs="Times New Roman"/>
          <w:b/>
          <w:szCs w:val="24"/>
        </w:rPr>
      </w:pPr>
      <w:r w:rsidRPr="00E42F19">
        <w:rPr>
          <w:rFonts w:cs="Times New Roman"/>
          <w:b/>
          <w:szCs w:val="24"/>
        </w:rPr>
        <w:t>Мониторинг</w:t>
      </w:r>
      <w:r w:rsidR="00D6622A">
        <w:rPr>
          <w:rFonts w:cs="Times New Roman"/>
          <w:b/>
          <w:szCs w:val="24"/>
        </w:rPr>
        <w:t>……………………………………………</w:t>
      </w:r>
      <w:r w:rsidR="00E95094">
        <w:rPr>
          <w:rFonts w:cs="Times New Roman"/>
          <w:b/>
          <w:szCs w:val="24"/>
        </w:rPr>
        <w:t>…………………………………………………………………………………….…13</w:t>
      </w:r>
    </w:p>
    <w:p w:rsidR="00E42F19" w:rsidRPr="00D6622A" w:rsidRDefault="00F61A7E" w:rsidP="00E95094">
      <w:pPr>
        <w:spacing w:line="240" w:lineRule="auto"/>
        <w:ind w:left="426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Список ис</w:t>
      </w:r>
      <w:r w:rsidR="00E42F19">
        <w:rPr>
          <w:rFonts w:cs="Times New Roman"/>
          <w:b/>
          <w:szCs w:val="24"/>
        </w:rPr>
        <w:t>пользованная литература</w:t>
      </w:r>
      <w:r w:rsidR="00D6622A">
        <w:rPr>
          <w:rFonts w:cs="Times New Roman"/>
          <w:b/>
          <w:szCs w:val="24"/>
        </w:rPr>
        <w:t>………………………………………………………………………………………</w:t>
      </w:r>
      <w:r>
        <w:rPr>
          <w:rFonts w:cs="Times New Roman"/>
          <w:b/>
          <w:szCs w:val="24"/>
        </w:rPr>
        <w:t>…</w:t>
      </w:r>
      <w:r w:rsidR="00D6622A">
        <w:rPr>
          <w:rFonts w:cs="Times New Roman"/>
          <w:b/>
          <w:szCs w:val="24"/>
        </w:rPr>
        <w:t>…</w:t>
      </w:r>
      <w:r w:rsidR="00E95094">
        <w:rPr>
          <w:rFonts w:cs="Times New Roman"/>
          <w:b/>
          <w:szCs w:val="24"/>
        </w:rPr>
        <w:t>…………..15</w:t>
      </w:r>
    </w:p>
    <w:p w:rsidR="00325FFB" w:rsidRPr="00F358BE" w:rsidRDefault="00325FFB" w:rsidP="00E95094">
      <w:pPr>
        <w:pStyle w:val="a8"/>
        <w:ind w:left="426"/>
        <w:jc w:val="both"/>
        <w:rPr>
          <w:rFonts w:cs="Times New Roman"/>
          <w:b/>
          <w:bCs/>
          <w:color w:val="FF0000"/>
          <w:szCs w:val="24"/>
        </w:rPr>
      </w:pPr>
    </w:p>
    <w:p w:rsidR="00325FFB" w:rsidRPr="00F358BE" w:rsidRDefault="00325FFB" w:rsidP="004A65F6">
      <w:pPr>
        <w:pStyle w:val="a8"/>
        <w:ind w:left="1848"/>
        <w:jc w:val="both"/>
        <w:rPr>
          <w:rFonts w:cs="Times New Roman"/>
          <w:b/>
          <w:bCs/>
          <w:color w:val="FF0000"/>
          <w:sz w:val="28"/>
          <w:szCs w:val="28"/>
        </w:rPr>
      </w:pPr>
    </w:p>
    <w:p w:rsidR="00DA5B54" w:rsidRPr="009346A3" w:rsidRDefault="00DA5B54" w:rsidP="004A65F6">
      <w:pPr>
        <w:pStyle w:val="a8"/>
        <w:ind w:left="1848"/>
        <w:jc w:val="both"/>
        <w:rPr>
          <w:rFonts w:cs="Times New Roman"/>
          <w:b/>
          <w:bCs/>
          <w:szCs w:val="24"/>
        </w:rPr>
      </w:pPr>
    </w:p>
    <w:p w:rsidR="00DA5B54" w:rsidRPr="00DA5B54" w:rsidRDefault="00DA5B54" w:rsidP="004A65F6">
      <w:pPr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4A65F6">
      <w:pPr>
        <w:spacing w:after="0" w:line="240" w:lineRule="auto"/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4A65F6">
      <w:pPr>
        <w:spacing w:after="0" w:line="240" w:lineRule="auto"/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4A65F6">
      <w:pPr>
        <w:spacing w:after="0" w:line="240" w:lineRule="auto"/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4A65F6">
      <w:pPr>
        <w:spacing w:after="0" w:line="240" w:lineRule="auto"/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4A65F6">
      <w:pPr>
        <w:spacing w:after="0" w:line="240" w:lineRule="auto"/>
        <w:jc w:val="both"/>
        <w:rPr>
          <w:rFonts w:cs="Times New Roman"/>
          <w:b/>
          <w:bCs/>
          <w:sz w:val="28"/>
          <w:szCs w:val="28"/>
        </w:rPr>
      </w:pP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</w:p>
    <w:p w:rsidR="00D71CA2" w:rsidRDefault="00D71CA2" w:rsidP="00B11BFC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</w:p>
    <w:p w:rsidR="00F358BE" w:rsidRDefault="00F358BE" w:rsidP="00F358BE">
      <w:pPr>
        <w:spacing w:after="0" w:line="240" w:lineRule="auto"/>
        <w:rPr>
          <w:rFonts w:cs="Times New Roman"/>
          <w:b/>
          <w:bCs/>
          <w:sz w:val="28"/>
          <w:szCs w:val="28"/>
        </w:rPr>
      </w:pPr>
    </w:p>
    <w:p w:rsidR="00B11BFC" w:rsidRPr="00B11BFC" w:rsidRDefault="00B11BFC" w:rsidP="00F358BE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B11BFC">
        <w:rPr>
          <w:rFonts w:cs="Times New Roman"/>
          <w:b/>
          <w:bCs/>
          <w:sz w:val="28"/>
          <w:szCs w:val="28"/>
        </w:rPr>
        <w:t>Пояснительная записка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Style w:val="a4"/>
          <w:color w:val="000000" w:themeColor="text1"/>
          <w:sz w:val="28"/>
          <w:szCs w:val="28"/>
        </w:rPr>
        <w:t xml:space="preserve">Лепка </w:t>
      </w:r>
      <w:r w:rsidRPr="00B11BFC">
        <w:rPr>
          <w:rStyle w:val="apple-converted-space"/>
          <w:rFonts w:cs="Times New Roman"/>
          <w:bCs/>
          <w:iCs/>
          <w:color w:val="000000" w:themeColor="text1"/>
          <w:sz w:val="28"/>
          <w:szCs w:val="28"/>
        </w:rPr>
        <w:t xml:space="preserve">- </w:t>
      </w:r>
      <w:r w:rsidRPr="00B11BFC">
        <w:rPr>
          <w:rFonts w:cs="Times New Roman"/>
          <w:color w:val="000000" w:themeColor="text1"/>
          <w:sz w:val="28"/>
          <w:szCs w:val="28"/>
        </w:rPr>
        <w:t xml:space="preserve">придание формы пластическому материалу </w:t>
      </w:r>
      <w:r w:rsidRPr="00B11BFC">
        <w:rPr>
          <w:rStyle w:val="a5"/>
          <w:rFonts w:cs="Times New Roman"/>
          <w:color w:val="000000" w:themeColor="text1"/>
          <w:sz w:val="28"/>
          <w:szCs w:val="28"/>
        </w:rPr>
        <w:t>(</w:t>
      </w:r>
      <w:hyperlink r:id="rId8" w:history="1">
        <w:r w:rsidRPr="00B11BFC">
          <w:rPr>
            <w:rStyle w:val="a7"/>
            <w:rFonts w:cs="Times New Roman"/>
            <w:bCs/>
            <w:iCs/>
            <w:color w:val="000000" w:themeColor="text1"/>
            <w:sz w:val="28"/>
            <w:szCs w:val="28"/>
            <w:u w:val="none"/>
          </w:rPr>
          <w:t>пластилину</w:t>
        </w:r>
      </w:hyperlink>
      <w:r w:rsidRPr="00B11BFC">
        <w:rPr>
          <w:rStyle w:val="a5"/>
          <w:rFonts w:cs="Times New Roman"/>
          <w:color w:val="000000" w:themeColor="text1"/>
          <w:sz w:val="28"/>
          <w:szCs w:val="28"/>
        </w:rPr>
        <w:t xml:space="preserve">, </w:t>
      </w:r>
      <w:hyperlink r:id="rId9" w:history="1">
        <w:r w:rsidRPr="00B11BFC">
          <w:rPr>
            <w:rStyle w:val="a7"/>
            <w:rFonts w:cs="Times New Roman"/>
            <w:bCs/>
            <w:iCs/>
            <w:color w:val="000000" w:themeColor="text1"/>
            <w:sz w:val="28"/>
            <w:szCs w:val="28"/>
            <w:u w:val="none"/>
          </w:rPr>
          <w:t>глине</w:t>
        </w:r>
      </w:hyperlink>
      <w:r w:rsidRPr="00B11BFC">
        <w:rPr>
          <w:rStyle w:val="a5"/>
          <w:rFonts w:cs="Times New Roman"/>
          <w:color w:val="000000" w:themeColor="text1"/>
          <w:sz w:val="28"/>
          <w:szCs w:val="28"/>
        </w:rPr>
        <w:t xml:space="preserve">, </w:t>
      </w:r>
      <w:hyperlink r:id="rId10" w:history="1">
        <w:r w:rsidRPr="00B11BFC">
          <w:rPr>
            <w:rStyle w:val="a7"/>
            <w:rFonts w:cs="Times New Roman"/>
            <w:bCs/>
            <w:iCs/>
            <w:color w:val="000000" w:themeColor="text1"/>
            <w:sz w:val="28"/>
            <w:szCs w:val="28"/>
            <w:u w:val="none"/>
          </w:rPr>
          <w:t>пластике</w:t>
        </w:r>
      </w:hyperlink>
      <w:r w:rsidRPr="00B11BFC">
        <w:rPr>
          <w:rStyle w:val="a5"/>
          <w:rFonts w:cs="Times New Roman"/>
          <w:color w:val="000000" w:themeColor="text1"/>
          <w:sz w:val="28"/>
          <w:szCs w:val="28"/>
        </w:rPr>
        <w:t xml:space="preserve">, </w:t>
      </w:r>
      <w:hyperlink r:id="rId11" w:history="1">
        <w:r w:rsidRPr="00B11BFC">
          <w:rPr>
            <w:rStyle w:val="a7"/>
            <w:rFonts w:cs="Times New Roman"/>
            <w:bCs/>
            <w:iCs/>
            <w:color w:val="000000" w:themeColor="text1"/>
            <w:sz w:val="28"/>
            <w:szCs w:val="28"/>
            <w:u w:val="none"/>
          </w:rPr>
          <w:t>солёному тест</w:t>
        </w:r>
      </w:hyperlink>
      <w:r w:rsidRPr="00B11BFC">
        <w:rPr>
          <w:rStyle w:val="a5"/>
          <w:rFonts w:cs="Times New Roman"/>
          <w:color w:val="000000" w:themeColor="text1"/>
          <w:sz w:val="28"/>
          <w:szCs w:val="28"/>
        </w:rPr>
        <w:t>у</w:t>
      </w:r>
      <w:r w:rsidRPr="00B11BFC">
        <w:rPr>
          <w:rFonts w:cs="Times New Roman"/>
          <w:color w:val="000000" w:themeColor="text1"/>
          <w:sz w:val="28"/>
          <w:szCs w:val="28"/>
        </w:rPr>
        <w:t>, снежному комку,</w:t>
      </w:r>
      <w:r w:rsidR="00EC5E2A">
        <w:rPr>
          <w:rFonts w:cs="Times New Roman"/>
          <w:color w:val="000000" w:themeColor="text1"/>
          <w:sz w:val="28"/>
          <w:szCs w:val="28"/>
        </w:rPr>
        <w:t xml:space="preserve"> </w:t>
      </w:r>
      <w:hyperlink r:id="rId12" w:history="1">
        <w:r w:rsidRPr="00B11BFC">
          <w:rPr>
            <w:rStyle w:val="a5"/>
            <w:rFonts w:cs="Times New Roman"/>
            <w:bCs/>
            <w:i w:val="0"/>
            <w:color w:val="000000" w:themeColor="text1"/>
            <w:sz w:val="28"/>
            <w:szCs w:val="28"/>
          </w:rPr>
          <w:t>песку</w:t>
        </w:r>
      </w:hyperlink>
      <w:r w:rsidR="00EC5E2A">
        <w:rPr>
          <w:rStyle w:val="a5"/>
          <w:rFonts w:cs="Times New Roman"/>
          <w:bCs/>
          <w:i w:val="0"/>
          <w:color w:val="000000" w:themeColor="text1"/>
          <w:sz w:val="28"/>
          <w:szCs w:val="28"/>
        </w:rPr>
        <w:t xml:space="preserve"> </w:t>
      </w:r>
      <w:r w:rsidRPr="00B11BFC">
        <w:rPr>
          <w:rFonts w:cs="Times New Roman"/>
          <w:color w:val="000000" w:themeColor="text1"/>
          <w:sz w:val="28"/>
          <w:szCs w:val="28"/>
        </w:rPr>
        <w:t>и др.) с помощью рук и вспомогательных инструментов. Это один из базовых приёмов</w:t>
      </w:r>
      <w:r w:rsidR="00EC5E2A">
        <w:rPr>
          <w:rFonts w:cs="Times New Roman"/>
          <w:color w:val="000000" w:themeColor="text1"/>
          <w:sz w:val="28"/>
          <w:szCs w:val="28"/>
        </w:rPr>
        <w:t xml:space="preserve"> </w:t>
      </w:r>
      <w:hyperlink r:id="rId13" w:history="1">
        <w:r w:rsidRPr="00B11BFC">
          <w:rPr>
            <w:rStyle w:val="a5"/>
            <w:rFonts w:cs="Times New Roman"/>
            <w:bCs/>
            <w:i w:val="0"/>
            <w:color w:val="000000" w:themeColor="text1"/>
            <w:sz w:val="28"/>
            <w:szCs w:val="28"/>
          </w:rPr>
          <w:t>скульптуры</w:t>
        </w:r>
      </w:hyperlink>
      <w:r w:rsidRPr="00B11BFC">
        <w:rPr>
          <w:rFonts w:cs="Times New Roman"/>
          <w:color w:val="000000" w:themeColor="text1"/>
          <w:sz w:val="28"/>
          <w:szCs w:val="28"/>
        </w:rPr>
        <w:t>, который предназначен для освоения первичных принципов этой техники.</w:t>
      </w:r>
    </w:p>
    <w:p w:rsidR="00B11BFC" w:rsidRPr="00B11BFC" w:rsidRDefault="00B11BFC" w:rsidP="00B11BFC">
      <w:pPr>
        <w:pStyle w:val="a6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B11BFC">
        <w:rPr>
          <w:color w:val="000000" w:themeColor="text1"/>
          <w:sz w:val="28"/>
          <w:szCs w:val="28"/>
        </w:rPr>
        <w:t>В последние годы лепка из соленого теста вызывает все больший интерес, с каждым годом расширяя круг своих поклонников. Сейчас ценятся экологически чистые изделия, особенно, сделанные своими руками. Работа с соленым тестом приносит удовольствие и радость. Азы работы с соленым тестом по силам (и безопасны!) даже маленьким детям.</w:t>
      </w:r>
    </w:p>
    <w:p w:rsidR="00B11BFC" w:rsidRPr="00B11BFC" w:rsidRDefault="00B11BFC" w:rsidP="00B11BFC">
      <w:pPr>
        <w:pStyle w:val="a6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B11BFC">
        <w:rPr>
          <w:color w:val="000000" w:themeColor="text1"/>
          <w:sz w:val="28"/>
          <w:szCs w:val="28"/>
        </w:rPr>
        <w:t xml:space="preserve">Лепка из соленого теста является одним из древних видов декоративно-прикладного искусства. </w:t>
      </w:r>
      <w:proofErr w:type="spellStart"/>
      <w:r w:rsidRPr="00B11BFC">
        <w:rPr>
          <w:color w:val="000000" w:themeColor="text1"/>
          <w:sz w:val="28"/>
          <w:szCs w:val="28"/>
        </w:rPr>
        <w:t>Тестопластика</w:t>
      </w:r>
      <w:proofErr w:type="spellEnd"/>
      <w:r w:rsidRPr="00B11BFC">
        <w:rPr>
          <w:color w:val="000000" w:themeColor="text1"/>
          <w:sz w:val="28"/>
          <w:szCs w:val="28"/>
        </w:rPr>
        <w:t xml:space="preserve"> – одна из самых популярных техник среди мастеров народных промыслов. Из теста издавна выпекали не только хлеб, но и декоративные изделия.</w:t>
      </w:r>
    </w:p>
    <w:p w:rsidR="00B11BFC" w:rsidRPr="00B11BFC" w:rsidRDefault="00B11BFC" w:rsidP="00B11BFC">
      <w:pPr>
        <w:pStyle w:val="a6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B11BFC">
        <w:rPr>
          <w:color w:val="000000" w:themeColor="text1"/>
          <w:sz w:val="28"/>
          <w:szCs w:val="28"/>
        </w:rPr>
        <w:t>Соленое тесто эластично, его легко обрабатывать, изделия из него долговечны. Мука, соль, вода и капелька масла – все, что понадобится для создания шедевра. Замешал тесто и лепи, сколько хочешь! Потом «налепленное» раскрашивается красками, лаком для ногтей, украшается всяческими блестками, бусинками, тряпочками. Тесто можно окрасить любой краской – гуашь, акрил, акварель и т.д. Главное тут пытливый ум, природное любопытство и желание создавать, постоянно творить что-то новое, невзирая на устоявшиеся правила.</w:t>
      </w:r>
    </w:p>
    <w:p w:rsidR="00B11BFC" w:rsidRPr="00B11BFC" w:rsidRDefault="00B11BFC" w:rsidP="00B11BFC">
      <w:pPr>
        <w:pStyle w:val="a6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B11BFC">
        <w:rPr>
          <w:color w:val="000000" w:themeColor="text1"/>
          <w:sz w:val="28"/>
          <w:szCs w:val="28"/>
        </w:rPr>
        <w:t>Соленое тесто – это замечательный материал для поделок с детьми. Его можно даже съесть, лепить могут даже самые маленькие. Тесто очень пластичное и позволяет проработать мелкие детали. На тесте остаются замечательные отпечатки от любых предметов – пуговицы, ладошки, вилки, гвоздика, расчески, ткани – любой предмет, рельеф которого вам интересен.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color w:val="000000" w:themeColor="text1"/>
          <w:sz w:val="28"/>
          <w:szCs w:val="28"/>
        </w:rPr>
      </w:pPr>
      <w:r w:rsidRPr="00B11BFC">
        <w:rPr>
          <w:rFonts w:cs="Times New Roman"/>
          <w:color w:val="000000" w:themeColor="text1"/>
          <w:sz w:val="28"/>
          <w:szCs w:val="28"/>
        </w:rPr>
        <w:t>Забавные композиции, сделанные своими руками, украсят дом или станут прекрасными подарками. Оно обладает целым рядом преимуществ: оно не оставляет следов и легко отмывается, безопасно для детей, экологически чистый, натуральный материал, не вызывающий аллергию. Можно сушить как в духовке, так и просто на воздухе. Если покрыть лаком, то изделие прослужит долгое время.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bCs/>
          <w:sz w:val="28"/>
          <w:szCs w:val="28"/>
        </w:rPr>
        <w:t>Цель программы</w:t>
      </w:r>
      <w:r w:rsidRPr="00B11BFC">
        <w:rPr>
          <w:rFonts w:cs="Times New Roman"/>
          <w:sz w:val="28"/>
          <w:szCs w:val="28"/>
        </w:rPr>
        <w:t xml:space="preserve">: </w:t>
      </w:r>
      <w:r w:rsidRPr="00B11BFC">
        <w:rPr>
          <w:rFonts w:cs="Times New Roman"/>
          <w:bCs/>
          <w:sz w:val="28"/>
          <w:szCs w:val="28"/>
        </w:rPr>
        <w:t>расширение свободной творческой деятельности</w:t>
      </w:r>
      <w:r w:rsidR="00EC5E2A">
        <w:rPr>
          <w:rFonts w:cs="Times New Roman"/>
          <w:bCs/>
          <w:sz w:val="28"/>
          <w:szCs w:val="28"/>
        </w:rPr>
        <w:t xml:space="preserve"> </w:t>
      </w:r>
      <w:r w:rsidRPr="00B11BFC">
        <w:rPr>
          <w:rFonts w:cs="Times New Roman"/>
          <w:bCs/>
          <w:sz w:val="28"/>
          <w:szCs w:val="28"/>
        </w:rPr>
        <w:t xml:space="preserve"> процессе научения </w:t>
      </w:r>
      <w:r w:rsidRPr="00B11BFC">
        <w:rPr>
          <w:rFonts w:eastAsia="Calibri" w:cs="Times New Roman"/>
          <w:bCs/>
          <w:sz w:val="28"/>
          <w:szCs w:val="28"/>
        </w:rPr>
        <w:t xml:space="preserve">работать с нетрадиционным изобразительным материалом; </w:t>
      </w:r>
      <w:r w:rsidRPr="00B11BFC">
        <w:rPr>
          <w:rFonts w:eastAsia="Times New Roman" w:cs="Times New Roman"/>
          <w:color w:val="000000"/>
          <w:sz w:val="28"/>
          <w:szCs w:val="28"/>
        </w:rPr>
        <w:t>воспитание умения трудиться, добиваться получения желаемого результата.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Задачи программы: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1. </w:t>
      </w:r>
      <w:r w:rsidRPr="00B11BFC">
        <w:rPr>
          <w:rFonts w:cs="Times New Roman"/>
          <w:sz w:val="28"/>
          <w:szCs w:val="28"/>
        </w:rPr>
        <w:t>Вызвать интерес к нетрадиционным изобразительным материалам и желание действовать с ними.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2. </w:t>
      </w:r>
      <w:r w:rsidRPr="00B11BFC">
        <w:rPr>
          <w:rFonts w:cs="Times New Roman"/>
          <w:sz w:val="28"/>
          <w:szCs w:val="28"/>
        </w:rPr>
        <w:t>Развивать мелкую моторику, расширять кругозор и словарный запас.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3. </w:t>
      </w:r>
      <w:r w:rsidRPr="00B11BFC">
        <w:rPr>
          <w:rFonts w:cs="Times New Roman"/>
          <w:sz w:val="28"/>
          <w:szCs w:val="28"/>
        </w:rPr>
        <w:t>Помогать детям в создании выразительных образов, сохраняя непосредственность и живость детского восприятия.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4. </w:t>
      </w:r>
      <w:r w:rsidRPr="00B11BFC">
        <w:rPr>
          <w:rFonts w:cs="Times New Roman"/>
          <w:sz w:val="28"/>
          <w:szCs w:val="28"/>
        </w:rPr>
        <w:t>Постепенно, с учетом индивидуальных особенностей, повышать требования к изобразительным умениям и навыкам детей, не делая их предметом специальных учебных знаний.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i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5. </w:t>
      </w:r>
      <w:r w:rsidRPr="00B11BFC">
        <w:rPr>
          <w:rStyle w:val="a5"/>
          <w:rFonts w:cs="Times New Roman"/>
          <w:i w:val="0"/>
          <w:color w:val="000000" w:themeColor="text1"/>
          <w:sz w:val="28"/>
          <w:szCs w:val="28"/>
        </w:rPr>
        <w:t>Вносить успокоение и умиротворение в деятельность, психофизическое расслабление.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6. </w:t>
      </w:r>
      <w:r w:rsidRPr="00B11BFC">
        <w:rPr>
          <w:rFonts w:cs="Times New Roman"/>
          <w:sz w:val="28"/>
          <w:szCs w:val="28"/>
        </w:rPr>
        <w:t>Формировать устойчивый интерес к пластической деятельности.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7. </w:t>
      </w:r>
      <w:r w:rsidRPr="00B11BFC">
        <w:rPr>
          <w:rFonts w:cs="Times New Roman"/>
          <w:sz w:val="28"/>
          <w:szCs w:val="28"/>
        </w:rPr>
        <w:t>Воспитывать у детей чувство прекрасного, умение видеть красоту в окружающем мире.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8. </w:t>
      </w:r>
      <w:r w:rsidRPr="00B11BFC">
        <w:rPr>
          <w:rFonts w:cs="Times New Roman"/>
          <w:sz w:val="28"/>
          <w:szCs w:val="28"/>
        </w:rPr>
        <w:t>Формировать ценностное отношение к человеку, его труду и культуре.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b/>
          <w:sz w:val="28"/>
          <w:szCs w:val="28"/>
          <w:lang w:eastAsia="ar-SA"/>
        </w:rPr>
      </w:pPr>
      <w:r w:rsidRPr="00B11BFC">
        <w:rPr>
          <w:rFonts w:cs="Times New Roman"/>
          <w:b/>
          <w:sz w:val="28"/>
          <w:szCs w:val="28"/>
        </w:rPr>
        <w:t xml:space="preserve">9. </w:t>
      </w:r>
      <w:r w:rsidRPr="00B11BFC">
        <w:rPr>
          <w:rFonts w:eastAsia="Times New Roman" w:cs="Times New Roman"/>
          <w:sz w:val="28"/>
          <w:szCs w:val="28"/>
        </w:rPr>
        <w:t>Формировать у детей некоторые навыки учебной деятельности, умение слушать и слышать поставленную взрослым задачу, удерживать ее в памяти, следить за показом способов выполнения действий или самостоятельно находить их.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b/>
          <w:sz w:val="28"/>
          <w:szCs w:val="28"/>
          <w:lang w:eastAsia="ar-SA"/>
        </w:rPr>
      </w:pPr>
      <w:r w:rsidRPr="00B11BFC">
        <w:rPr>
          <w:rFonts w:cs="Times New Roman"/>
          <w:b/>
          <w:sz w:val="28"/>
          <w:szCs w:val="28"/>
          <w:lang w:eastAsia="ar-SA"/>
        </w:rPr>
        <w:t>Ожидаемые результаты:</w:t>
      </w:r>
    </w:p>
    <w:p w:rsidR="00B11BFC" w:rsidRPr="00B11BFC" w:rsidRDefault="00B11BFC" w:rsidP="00B11BFC">
      <w:pPr>
        <w:widowControl w:val="0"/>
        <w:suppressAutoHyphens/>
        <w:autoSpaceDE w:val="0"/>
        <w:spacing w:after="0" w:line="240" w:lineRule="auto"/>
        <w:jc w:val="both"/>
        <w:rPr>
          <w:rFonts w:cs="Times New Roman"/>
          <w:sz w:val="28"/>
          <w:szCs w:val="28"/>
        </w:rPr>
      </w:pPr>
      <w:r w:rsidRPr="00B11BFC">
        <w:rPr>
          <w:rFonts w:eastAsia="Calibri" w:cs="Times New Roman"/>
          <w:bCs/>
          <w:sz w:val="28"/>
          <w:szCs w:val="28"/>
        </w:rPr>
        <w:t>Обогаща</w:t>
      </w:r>
      <w:r w:rsidRPr="00B11BFC">
        <w:rPr>
          <w:rFonts w:cs="Times New Roman"/>
          <w:bCs/>
          <w:sz w:val="28"/>
          <w:szCs w:val="28"/>
        </w:rPr>
        <w:t>я</w:t>
      </w:r>
      <w:r w:rsidRPr="00B11BFC">
        <w:rPr>
          <w:rFonts w:eastAsia="Calibri" w:cs="Times New Roman"/>
          <w:bCs/>
          <w:sz w:val="28"/>
          <w:szCs w:val="28"/>
        </w:rPr>
        <w:t xml:space="preserve"> тво</w:t>
      </w:r>
      <w:r w:rsidRPr="00B11BFC">
        <w:rPr>
          <w:rFonts w:cs="Times New Roman"/>
          <w:bCs/>
          <w:sz w:val="28"/>
          <w:szCs w:val="28"/>
        </w:rPr>
        <w:t>рческую деятельность ребенка,</w:t>
      </w:r>
      <w:r w:rsidRPr="00B11BFC">
        <w:rPr>
          <w:rFonts w:eastAsia="Calibri" w:cs="Times New Roman"/>
          <w:bCs/>
          <w:sz w:val="28"/>
          <w:szCs w:val="28"/>
        </w:rPr>
        <w:t xml:space="preserve"> расширятся </w:t>
      </w:r>
      <w:r w:rsidRPr="00B11BFC">
        <w:rPr>
          <w:rFonts w:cs="Times New Roman"/>
          <w:bCs/>
          <w:sz w:val="28"/>
          <w:szCs w:val="28"/>
        </w:rPr>
        <w:t>горизонты мыслительной и познавательной активности ребенка.</w:t>
      </w:r>
    </w:p>
    <w:p w:rsidR="00B11BFC" w:rsidRPr="00B11BFC" w:rsidRDefault="00B11BFC" w:rsidP="00B11BFC">
      <w:pPr>
        <w:widowControl w:val="0"/>
        <w:suppressAutoHyphens/>
        <w:autoSpaceDE w:val="0"/>
        <w:spacing w:after="0" w:line="240" w:lineRule="auto"/>
        <w:jc w:val="both"/>
        <w:rPr>
          <w:rFonts w:cs="Times New Roman"/>
          <w:sz w:val="28"/>
          <w:szCs w:val="28"/>
          <w:lang w:val="tt-RU" w:eastAsia="ar-SA"/>
        </w:rPr>
      </w:pPr>
      <w:r w:rsidRPr="00B11BFC">
        <w:rPr>
          <w:rFonts w:cs="Times New Roman"/>
          <w:sz w:val="28"/>
          <w:szCs w:val="28"/>
          <w:lang w:eastAsia="ar-SA"/>
        </w:rPr>
        <w:t xml:space="preserve">В процессе обучения дети познакомятся с особенностями, свойствами и возможностями нетрадиционных изобразительных материалов - соленого теста. Научатся применять их в изобразительной деятельности. </w:t>
      </w:r>
    </w:p>
    <w:p w:rsidR="00B11BFC" w:rsidRPr="00B11BFC" w:rsidRDefault="00B11BFC" w:rsidP="00B11BFC">
      <w:pPr>
        <w:widowControl w:val="0"/>
        <w:suppressAutoHyphens/>
        <w:autoSpaceDE w:val="0"/>
        <w:spacing w:after="0" w:line="240" w:lineRule="auto"/>
        <w:jc w:val="both"/>
        <w:rPr>
          <w:rFonts w:cs="Times New Roman"/>
          <w:sz w:val="28"/>
          <w:szCs w:val="28"/>
          <w:lang w:eastAsia="ar-SA"/>
        </w:rPr>
      </w:pPr>
      <w:r w:rsidRPr="00B11BFC">
        <w:rPr>
          <w:rFonts w:cs="Times New Roman"/>
          <w:sz w:val="28"/>
          <w:szCs w:val="28"/>
          <w:lang w:eastAsia="ar-SA"/>
        </w:rPr>
        <w:t>Попробуют изготавливать праздничные оформления своими руками. Научатся работать в коллективе и выполнять индивидуальные работы. У детей появится желание самостоятельно оценивать результат своего труда и устранять недостатки в своей работе.</w:t>
      </w:r>
    </w:p>
    <w:p w:rsidR="00B11BFC" w:rsidRPr="00B11BFC" w:rsidRDefault="00B11BFC" w:rsidP="00B11BFC">
      <w:pPr>
        <w:widowControl w:val="0"/>
        <w:suppressAutoHyphens/>
        <w:autoSpaceDE w:val="0"/>
        <w:spacing w:after="0" w:line="240" w:lineRule="auto"/>
        <w:jc w:val="both"/>
        <w:rPr>
          <w:rFonts w:cs="Times New Roman"/>
          <w:sz w:val="28"/>
          <w:szCs w:val="28"/>
          <w:lang w:eastAsia="ar-SA"/>
        </w:rPr>
      </w:pPr>
      <w:r w:rsidRPr="00B11BFC">
        <w:rPr>
          <w:rFonts w:cs="Times New Roman"/>
          <w:sz w:val="28"/>
          <w:szCs w:val="28"/>
          <w:lang w:eastAsia="ar-SA"/>
        </w:rPr>
        <w:t>Положительная работа в кружке сказывается на формировании взаимоотношений между детьми. Они научатся помогать друг другу, делиться с ближним, дарить подарки, сделанные своими руками.</w:t>
      </w:r>
    </w:p>
    <w:p w:rsidR="00B11BFC" w:rsidRPr="00B11BFC" w:rsidRDefault="00B11BFC" w:rsidP="00B11BFC">
      <w:pPr>
        <w:spacing w:after="0" w:line="240" w:lineRule="auto"/>
        <w:jc w:val="both"/>
        <w:rPr>
          <w:rFonts w:cs="Times New Roman"/>
          <w:b/>
          <w:sz w:val="28"/>
          <w:szCs w:val="28"/>
        </w:rPr>
      </w:pP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/>
          <w:bCs/>
          <w:sz w:val="28"/>
          <w:szCs w:val="28"/>
        </w:rPr>
        <w:t xml:space="preserve">Принципы и подходы к формированию рабочей программы </w:t>
      </w:r>
      <w:r w:rsidRPr="00B11BFC">
        <w:rPr>
          <w:rFonts w:cs="Times New Roman"/>
          <w:bCs/>
          <w:sz w:val="28"/>
          <w:szCs w:val="28"/>
        </w:rPr>
        <w:t>соответствуют требованиям ФГОС дошкольного образования, утвержденным приказом Министерства образования и науки РФ от 2013 года №1155, и разработана с использованием следующих нормативно-правовых документов: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i/>
          <w:sz w:val="28"/>
          <w:szCs w:val="28"/>
        </w:rPr>
      </w:pPr>
      <w:r w:rsidRPr="00B11BFC">
        <w:rPr>
          <w:rFonts w:cs="Times New Roman"/>
          <w:bCs/>
          <w:i/>
          <w:sz w:val="28"/>
          <w:szCs w:val="28"/>
        </w:rPr>
        <w:t>На международном уровне: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Конвенция ООН о правах ребенка (1989 год).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i/>
          <w:sz w:val="28"/>
          <w:szCs w:val="28"/>
        </w:rPr>
      </w:pPr>
      <w:r w:rsidRPr="00B11BFC">
        <w:rPr>
          <w:rFonts w:cs="Times New Roman"/>
          <w:bCs/>
          <w:i/>
          <w:sz w:val="28"/>
          <w:szCs w:val="28"/>
        </w:rPr>
        <w:t>На федеральном уровне: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1. Конституция РФ (1993 год).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2. Федеральный закон Российской Федерации «Об образовании РФ» от 29 декабря 2012 года.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3. ФГОС дошкольного образования, утвержденного приказом Министерства образования и науки РФ от 2013 года №1155.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4. 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18.10.2013г.  №544н).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5. Постановление Главного государственного санитарного врача РФ от 15.05.2013г.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 xml:space="preserve">6. Комментарии к ФГОС дошкольного образования (методические рекомендации </w:t>
      </w:r>
      <w:proofErr w:type="spellStart"/>
      <w:r w:rsidRPr="00B11BFC">
        <w:rPr>
          <w:rFonts w:cs="Times New Roman"/>
          <w:bCs/>
          <w:sz w:val="28"/>
          <w:szCs w:val="28"/>
        </w:rPr>
        <w:t>МнобрнаукиРосии</w:t>
      </w:r>
      <w:proofErr w:type="spellEnd"/>
      <w:r w:rsidRPr="00B11BFC">
        <w:rPr>
          <w:rFonts w:cs="Times New Roman"/>
          <w:bCs/>
          <w:sz w:val="28"/>
          <w:szCs w:val="28"/>
        </w:rPr>
        <w:t xml:space="preserve"> от 28.02.2014г. №80-249).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i/>
          <w:sz w:val="28"/>
          <w:szCs w:val="28"/>
        </w:rPr>
      </w:pPr>
      <w:r w:rsidRPr="00B11BFC">
        <w:rPr>
          <w:rFonts w:cs="Times New Roman"/>
          <w:bCs/>
          <w:i/>
          <w:sz w:val="28"/>
          <w:szCs w:val="28"/>
        </w:rPr>
        <w:t>На республиканском уровне: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1. О Государственных языках РТ и о других языках РТ - Закон РТ от 08.07.1992г. №1560-XII.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>2. Об утверждении Стратегии развития образования в Республике Татарстан на 2010 - 2015 гг. «</w:t>
      </w:r>
      <w:proofErr w:type="spellStart"/>
      <w:r w:rsidRPr="00B11BFC">
        <w:rPr>
          <w:rFonts w:cs="Times New Roman"/>
          <w:bCs/>
          <w:sz w:val="28"/>
          <w:szCs w:val="28"/>
        </w:rPr>
        <w:t>Килэчэк</w:t>
      </w:r>
      <w:proofErr w:type="spellEnd"/>
      <w:r w:rsidRPr="00B11BFC">
        <w:rPr>
          <w:rFonts w:cs="Times New Roman"/>
          <w:bCs/>
          <w:sz w:val="28"/>
          <w:szCs w:val="28"/>
        </w:rPr>
        <w:t>» - «Будущее» (от 30 декабря 2010 года №1174).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i/>
          <w:sz w:val="28"/>
          <w:szCs w:val="28"/>
        </w:rPr>
      </w:pPr>
      <w:r w:rsidRPr="00B11BFC">
        <w:rPr>
          <w:rFonts w:cs="Times New Roman"/>
          <w:i/>
          <w:sz w:val="28"/>
          <w:szCs w:val="28"/>
        </w:rPr>
        <w:t>На локальном уровне: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 xml:space="preserve">1. Устав МБДОУ </w:t>
      </w:r>
      <w:r w:rsidRPr="00B11BFC">
        <w:rPr>
          <w:rFonts w:cs="Times New Roman"/>
          <w:sz w:val="28"/>
          <w:szCs w:val="28"/>
        </w:rPr>
        <w:t>«Детский сад № 4 «Солнышко» (Утвержден от_____________ №____</w:t>
      </w:r>
      <w:proofErr w:type="gramStart"/>
      <w:r w:rsidRPr="00B11BFC">
        <w:rPr>
          <w:rFonts w:cs="Times New Roman"/>
          <w:sz w:val="28"/>
          <w:szCs w:val="28"/>
        </w:rPr>
        <w:t>_ )</w:t>
      </w:r>
      <w:proofErr w:type="gramEnd"/>
      <w:r w:rsidRPr="00B11BFC">
        <w:rPr>
          <w:rFonts w:cs="Times New Roman"/>
          <w:sz w:val="28"/>
          <w:szCs w:val="28"/>
        </w:rPr>
        <w:t>.</w:t>
      </w:r>
    </w:p>
    <w:p w:rsidR="00B11BFC" w:rsidRPr="00B11BFC" w:rsidRDefault="00B11BFC" w:rsidP="00B11BFC">
      <w:pPr>
        <w:tabs>
          <w:tab w:val="left" w:pos="753"/>
        </w:tabs>
        <w:spacing w:after="0" w:line="240" w:lineRule="auto"/>
        <w:jc w:val="both"/>
        <w:rPr>
          <w:rFonts w:cs="Times New Roman"/>
          <w:bCs/>
          <w:sz w:val="28"/>
          <w:szCs w:val="28"/>
        </w:rPr>
      </w:pPr>
      <w:r w:rsidRPr="00B11BFC">
        <w:rPr>
          <w:rFonts w:cs="Times New Roman"/>
          <w:bCs/>
          <w:sz w:val="28"/>
          <w:szCs w:val="28"/>
        </w:rPr>
        <w:t xml:space="preserve">2. Основная образовательная программа МБДОУ </w:t>
      </w:r>
      <w:r w:rsidRPr="00B11BFC">
        <w:rPr>
          <w:rFonts w:cs="Times New Roman"/>
          <w:sz w:val="28"/>
          <w:szCs w:val="28"/>
        </w:rPr>
        <w:t>«Детский сад № 4 «Солнышко»</w:t>
      </w:r>
    </w:p>
    <w:p w:rsidR="00B11BFC" w:rsidRPr="00B11BFC" w:rsidRDefault="00B11BFC" w:rsidP="00B11BFC">
      <w:pPr>
        <w:spacing w:after="0" w:line="240" w:lineRule="auto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br w:type="page"/>
      </w:r>
    </w:p>
    <w:p w:rsidR="007C0DB1" w:rsidRDefault="007C0DB1" w:rsidP="007C0DB1">
      <w:pPr>
        <w:pStyle w:val="a8"/>
        <w:ind w:left="1080"/>
        <w:rPr>
          <w:rFonts w:cs="Times New Roman"/>
          <w:b/>
          <w:bCs/>
          <w:sz w:val="28"/>
          <w:szCs w:val="28"/>
        </w:rPr>
      </w:pPr>
    </w:p>
    <w:p w:rsidR="007C0DB1" w:rsidRPr="00DA5B54" w:rsidRDefault="007C0DB1" w:rsidP="007C0DB1">
      <w:pPr>
        <w:ind w:left="360"/>
        <w:rPr>
          <w:rFonts w:cs="Times New Roman"/>
          <w:b/>
          <w:bCs/>
          <w:sz w:val="28"/>
          <w:szCs w:val="28"/>
        </w:rPr>
      </w:pPr>
      <w:r w:rsidRPr="00DA5B54">
        <w:rPr>
          <w:rFonts w:cs="Times New Roman"/>
          <w:b/>
          <w:bCs/>
          <w:sz w:val="28"/>
          <w:szCs w:val="28"/>
          <w:lang w:val="en-US"/>
        </w:rPr>
        <w:t>II</w:t>
      </w:r>
      <w:r w:rsidRPr="00DA5B54">
        <w:rPr>
          <w:rFonts w:cs="Times New Roman"/>
          <w:b/>
          <w:bCs/>
          <w:sz w:val="28"/>
          <w:szCs w:val="28"/>
        </w:rPr>
        <w:t>. Содержательный раздел программы по образовательным областям.</w:t>
      </w:r>
    </w:p>
    <w:p w:rsidR="007C0DB1" w:rsidRPr="00F75335" w:rsidRDefault="00F358BE" w:rsidP="00F358BE">
      <w:pPr>
        <w:pStyle w:val="a8"/>
        <w:ind w:left="709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Cs w:val="24"/>
        </w:rPr>
        <w:t xml:space="preserve">    </w:t>
      </w:r>
      <w:r w:rsidRPr="00F75335">
        <w:rPr>
          <w:rFonts w:cs="Times New Roman"/>
          <w:b/>
          <w:bCs/>
          <w:sz w:val="28"/>
          <w:szCs w:val="28"/>
        </w:rPr>
        <w:t xml:space="preserve">2.1 </w:t>
      </w:r>
      <w:r w:rsidR="007C0DB1" w:rsidRPr="00F75335">
        <w:rPr>
          <w:rFonts w:cs="Times New Roman"/>
          <w:b/>
          <w:bCs/>
          <w:sz w:val="28"/>
          <w:szCs w:val="28"/>
        </w:rPr>
        <w:t>Режим реализации программы</w:t>
      </w:r>
    </w:p>
    <w:p w:rsidR="009346A3" w:rsidRPr="00F75335" w:rsidRDefault="009346A3" w:rsidP="00DA5B54">
      <w:pPr>
        <w:pStyle w:val="a8"/>
        <w:ind w:left="993"/>
        <w:rPr>
          <w:rFonts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543"/>
        <w:gridCol w:w="3828"/>
        <w:gridCol w:w="3402"/>
        <w:gridCol w:w="3479"/>
      </w:tblGrid>
      <w:tr w:rsidR="009346A3" w:rsidTr="009346A3">
        <w:tc>
          <w:tcPr>
            <w:tcW w:w="3543" w:type="dxa"/>
          </w:tcPr>
          <w:p w:rsidR="007C0DB1" w:rsidRPr="009346A3" w:rsidRDefault="009346A3" w:rsidP="007C0DB1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9346A3">
              <w:rPr>
                <w:rFonts w:cs="Times New Roman"/>
                <w:b/>
                <w:bCs/>
                <w:szCs w:val="24"/>
              </w:rPr>
              <w:t>Общее количество образовательных ситуаций в год</w:t>
            </w:r>
          </w:p>
        </w:tc>
        <w:tc>
          <w:tcPr>
            <w:tcW w:w="3828" w:type="dxa"/>
          </w:tcPr>
          <w:p w:rsidR="007C0DB1" w:rsidRPr="009346A3" w:rsidRDefault="009346A3" w:rsidP="007C0DB1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9346A3">
              <w:rPr>
                <w:rFonts w:cs="Times New Roman"/>
                <w:b/>
                <w:bCs/>
                <w:szCs w:val="24"/>
              </w:rPr>
              <w:t>Количество непосредственно образовательных ситуаций в неделю</w:t>
            </w:r>
          </w:p>
        </w:tc>
        <w:tc>
          <w:tcPr>
            <w:tcW w:w="3402" w:type="dxa"/>
          </w:tcPr>
          <w:p w:rsidR="007C0DB1" w:rsidRPr="009346A3" w:rsidRDefault="009346A3" w:rsidP="007C0DB1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9346A3">
              <w:rPr>
                <w:rFonts w:cs="Times New Roman"/>
                <w:b/>
                <w:bCs/>
                <w:szCs w:val="24"/>
              </w:rPr>
              <w:t>Длительность непосредственно образовательной ситуации</w:t>
            </w:r>
          </w:p>
        </w:tc>
        <w:tc>
          <w:tcPr>
            <w:tcW w:w="3479" w:type="dxa"/>
          </w:tcPr>
          <w:p w:rsidR="007C0DB1" w:rsidRPr="009346A3" w:rsidRDefault="009346A3" w:rsidP="007C0DB1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9346A3">
              <w:rPr>
                <w:rFonts w:cs="Times New Roman"/>
                <w:b/>
                <w:bCs/>
                <w:szCs w:val="24"/>
              </w:rPr>
              <w:t>Форма организации образовательного процесса</w:t>
            </w:r>
          </w:p>
        </w:tc>
      </w:tr>
      <w:tr w:rsidR="009346A3" w:rsidTr="009346A3">
        <w:tc>
          <w:tcPr>
            <w:tcW w:w="3543" w:type="dxa"/>
          </w:tcPr>
          <w:p w:rsidR="007C0DB1" w:rsidRPr="009346A3" w:rsidRDefault="009346A3" w:rsidP="009346A3">
            <w:pPr>
              <w:pStyle w:val="a8"/>
              <w:ind w:left="0"/>
              <w:jc w:val="center"/>
              <w:rPr>
                <w:rFonts w:cs="Times New Roman"/>
                <w:bCs/>
                <w:szCs w:val="24"/>
              </w:rPr>
            </w:pPr>
            <w:r w:rsidRPr="009346A3">
              <w:rPr>
                <w:rFonts w:cs="Times New Roman"/>
                <w:bCs/>
                <w:szCs w:val="24"/>
              </w:rPr>
              <w:t>31</w:t>
            </w:r>
          </w:p>
        </w:tc>
        <w:tc>
          <w:tcPr>
            <w:tcW w:w="3828" w:type="dxa"/>
          </w:tcPr>
          <w:p w:rsidR="007C0DB1" w:rsidRPr="009346A3" w:rsidRDefault="009346A3" w:rsidP="009346A3">
            <w:pPr>
              <w:pStyle w:val="a8"/>
              <w:ind w:left="0"/>
              <w:jc w:val="center"/>
              <w:rPr>
                <w:rFonts w:cs="Times New Roman"/>
                <w:bCs/>
                <w:szCs w:val="24"/>
              </w:rPr>
            </w:pPr>
            <w:r w:rsidRPr="009346A3">
              <w:rPr>
                <w:rFonts w:cs="Times New Roman"/>
                <w:bCs/>
                <w:szCs w:val="24"/>
              </w:rPr>
              <w:t>1</w:t>
            </w:r>
          </w:p>
        </w:tc>
        <w:tc>
          <w:tcPr>
            <w:tcW w:w="3402" w:type="dxa"/>
          </w:tcPr>
          <w:p w:rsidR="007C0DB1" w:rsidRPr="009346A3" w:rsidRDefault="009346A3" w:rsidP="009346A3">
            <w:pPr>
              <w:pStyle w:val="a8"/>
              <w:ind w:left="0"/>
              <w:jc w:val="center"/>
              <w:rPr>
                <w:rFonts w:cs="Times New Roman"/>
                <w:bCs/>
                <w:szCs w:val="24"/>
              </w:rPr>
            </w:pPr>
            <w:r w:rsidRPr="009346A3">
              <w:rPr>
                <w:rFonts w:cs="Times New Roman"/>
                <w:bCs/>
                <w:szCs w:val="24"/>
              </w:rPr>
              <w:t>до 25 минут</w:t>
            </w:r>
          </w:p>
        </w:tc>
        <w:tc>
          <w:tcPr>
            <w:tcW w:w="3479" w:type="dxa"/>
          </w:tcPr>
          <w:p w:rsidR="007C0DB1" w:rsidRPr="009346A3" w:rsidRDefault="009346A3" w:rsidP="009346A3">
            <w:pPr>
              <w:pStyle w:val="a8"/>
              <w:ind w:left="0"/>
              <w:jc w:val="center"/>
              <w:rPr>
                <w:rFonts w:cs="Times New Roman"/>
                <w:bCs/>
                <w:szCs w:val="24"/>
              </w:rPr>
            </w:pPr>
            <w:r w:rsidRPr="009346A3">
              <w:rPr>
                <w:rFonts w:cs="Times New Roman"/>
                <w:bCs/>
                <w:szCs w:val="24"/>
              </w:rPr>
              <w:t>групповая</w:t>
            </w:r>
          </w:p>
        </w:tc>
      </w:tr>
    </w:tbl>
    <w:p w:rsidR="00F358BE" w:rsidRPr="00324984" w:rsidRDefault="00F358BE" w:rsidP="007C0DB1">
      <w:pPr>
        <w:pStyle w:val="a8"/>
        <w:ind w:left="1848"/>
        <w:rPr>
          <w:rFonts w:cs="Times New Roman"/>
          <w:b/>
          <w:bCs/>
          <w:sz w:val="28"/>
          <w:szCs w:val="28"/>
        </w:rPr>
      </w:pPr>
    </w:p>
    <w:p w:rsidR="007C0DB1" w:rsidRPr="00325FFB" w:rsidRDefault="00F358BE" w:rsidP="00F358BE">
      <w:pPr>
        <w:pStyle w:val="a8"/>
        <w:ind w:left="993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2.2 </w:t>
      </w:r>
      <w:r w:rsidR="009346A3" w:rsidRPr="00325FFB">
        <w:rPr>
          <w:rFonts w:cs="Times New Roman"/>
          <w:b/>
          <w:bCs/>
          <w:szCs w:val="24"/>
        </w:rPr>
        <w:t>Количество учебных недель на период 2018 -2019 учебного года.</w:t>
      </w:r>
    </w:p>
    <w:p w:rsidR="009346A3" w:rsidRDefault="009346A3" w:rsidP="009346A3">
      <w:pPr>
        <w:pStyle w:val="a8"/>
        <w:ind w:left="1848"/>
        <w:rPr>
          <w:rFonts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3260"/>
        <w:gridCol w:w="2835"/>
        <w:gridCol w:w="2991"/>
        <w:gridCol w:w="2473"/>
      </w:tblGrid>
      <w:tr w:rsidR="009346A3" w:rsidRPr="00356DE5" w:rsidTr="00356DE5">
        <w:trPr>
          <w:trHeight w:val="360"/>
        </w:trPr>
        <w:tc>
          <w:tcPr>
            <w:tcW w:w="2693" w:type="dxa"/>
            <w:vMerge w:val="restart"/>
          </w:tcPr>
          <w:p w:rsidR="009346A3" w:rsidRPr="00356DE5" w:rsidRDefault="009346A3" w:rsidP="009346A3">
            <w:pPr>
              <w:pStyle w:val="a8"/>
              <w:ind w:left="0"/>
              <w:jc w:val="center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Месяц</w:t>
            </w:r>
          </w:p>
        </w:tc>
        <w:tc>
          <w:tcPr>
            <w:tcW w:w="3260" w:type="dxa"/>
            <w:vMerge w:val="restart"/>
          </w:tcPr>
          <w:p w:rsidR="009346A3" w:rsidRPr="00356DE5" w:rsidRDefault="009346A3" w:rsidP="009346A3">
            <w:pPr>
              <w:pStyle w:val="a8"/>
              <w:ind w:left="0"/>
              <w:jc w:val="center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Число недель</w:t>
            </w:r>
          </w:p>
        </w:tc>
        <w:tc>
          <w:tcPr>
            <w:tcW w:w="2835" w:type="dxa"/>
            <w:vMerge w:val="restart"/>
          </w:tcPr>
          <w:p w:rsidR="009346A3" w:rsidRPr="00356DE5" w:rsidRDefault="009346A3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Число недель для организации ООД</w:t>
            </w:r>
          </w:p>
        </w:tc>
        <w:tc>
          <w:tcPr>
            <w:tcW w:w="5464" w:type="dxa"/>
            <w:gridSpan w:val="2"/>
            <w:tcBorders>
              <w:bottom w:val="single" w:sz="4" w:space="0" w:color="auto"/>
            </w:tcBorders>
          </w:tcPr>
          <w:p w:rsidR="009346A3" w:rsidRPr="00356DE5" w:rsidRDefault="009346A3" w:rsidP="009346A3">
            <w:pPr>
              <w:pStyle w:val="a8"/>
              <w:ind w:left="0"/>
              <w:jc w:val="center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Календарные сроки</w:t>
            </w:r>
          </w:p>
        </w:tc>
      </w:tr>
      <w:tr w:rsidR="009346A3" w:rsidRPr="00356DE5" w:rsidTr="00356DE5">
        <w:trPr>
          <w:trHeight w:val="276"/>
        </w:trPr>
        <w:tc>
          <w:tcPr>
            <w:tcW w:w="2693" w:type="dxa"/>
            <w:vMerge/>
          </w:tcPr>
          <w:p w:rsidR="009346A3" w:rsidRPr="00356DE5" w:rsidRDefault="009346A3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9346A3" w:rsidRPr="00356DE5" w:rsidRDefault="009346A3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835" w:type="dxa"/>
            <w:vMerge/>
          </w:tcPr>
          <w:p w:rsidR="009346A3" w:rsidRPr="00356DE5" w:rsidRDefault="009346A3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991" w:type="dxa"/>
            <w:tcBorders>
              <w:top w:val="single" w:sz="4" w:space="0" w:color="auto"/>
              <w:right w:val="single" w:sz="4" w:space="0" w:color="auto"/>
            </w:tcBorders>
          </w:tcPr>
          <w:p w:rsidR="009346A3" w:rsidRPr="00356DE5" w:rsidRDefault="009346A3" w:rsidP="009346A3">
            <w:pPr>
              <w:pStyle w:val="a8"/>
              <w:ind w:left="0"/>
              <w:jc w:val="center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</w:tcBorders>
          </w:tcPr>
          <w:p w:rsidR="009346A3" w:rsidRPr="00356DE5" w:rsidRDefault="009346A3" w:rsidP="009346A3">
            <w:pPr>
              <w:pStyle w:val="a8"/>
              <w:ind w:left="0"/>
              <w:jc w:val="center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Дни</w:t>
            </w:r>
          </w:p>
        </w:tc>
      </w:tr>
      <w:tr w:rsidR="00A158A7" w:rsidRPr="00356DE5" w:rsidTr="00356DE5">
        <w:trPr>
          <w:trHeight w:val="360"/>
        </w:trPr>
        <w:tc>
          <w:tcPr>
            <w:tcW w:w="2693" w:type="dxa"/>
            <w:vMerge w:val="restart"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A158A7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A158A7" w:rsidRPr="000F595F" w:rsidRDefault="000F595F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>
              <w:rPr>
                <w:rFonts w:cs="Times New Roman"/>
                <w:bCs/>
                <w:sz w:val="22"/>
              </w:rPr>
              <w:t>3</w:t>
            </w:r>
          </w:p>
        </w:tc>
        <w:tc>
          <w:tcPr>
            <w:tcW w:w="2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left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01.10-05.10</w:t>
            </w:r>
          </w:p>
        </w:tc>
      </w:tr>
      <w:tr w:rsidR="00A158A7" w:rsidRPr="00356DE5" w:rsidTr="00356DE5">
        <w:trPr>
          <w:trHeight w:val="270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08.10-12.10</w:t>
            </w:r>
          </w:p>
        </w:tc>
      </w:tr>
      <w:tr w:rsidR="00A158A7" w:rsidRPr="00356DE5" w:rsidTr="00356DE5">
        <w:trPr>
          <w:trHeight w:val="216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15.10-19.10</w:t>
            </w:r>
          </w:p>
        </w:tc>
      </w:tr>
      <w:tr w:rsidR="00A158A7" w:rsidRPr="00356DE5" w:rsidTr="00356DE5">
        <w:trPr>
          <w:trHeight w:val="315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22.10-26.10</w:t>
            </w:r>
          </w:p>
        </w:tc>
      </w:tr>
      <w:tr w:rsidR="00A158A7" w:rsidRPr="00356DE5" w:rsidTr="00356DE5">
        <w:trPr>
          <w:trHeight w:val="281"/>
        </w:trPr>
        <w:tc>
          <w:tcPr>
            <w:tcW w:w="2693" w:type="dxa"/>
            <w:vMerge w:val="restart"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Ноябрь</w:t>
            </w:r>
          </w:p>
        </w:tc>
        <w:tc>
          <w:tcPr>
            <w:tcW w:w="3260" w:type="dxa"/>
            <w:vMerge w:val="restart"/>
          </w:tcPr>
          <w:p w:rsidR="00A158A7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</w:tcPr>
          <w:p w:rsidR="00A158A7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991" w:type="dxa"/>
            <w:tcBorders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05.11-09.11</w:t>
            </w:r>
          </w:p>
        </w:tc>
      </w:tr>
      <w:tr w:rsidR="00A158A7" w:rsidRPr="00356DE5" w:rsidTr="00356DE5">
        <w:trPr>
          <w:trHeight w:val="360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12.11-16.11</w:t>
            </w:r>
          </w:p>
        </w:tc>
      </w:tr>
      <w:tr w:rsidR="00A158A7" w:rsidRPr="00356DE5" w:rsidTr="00356DE5">
        <w:trPr>
          <w:trHeight w:val="372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19.11-23.11</w:t>
            </w:r>
          </w:p>
        </w:tc>
      </w:tr>
      <w:tr w:rsidR="00A158A7" w:rsidRPr="00356DE5" w:rsidTr="00356DE5">
        <w:trPr>
          <w:trHeight w:val="348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26.11-30.11</w:t>
            </w:r>
          </w:p>
        </w:tc>
      </w:tr>
      <w:tr w:rsidR="00A158A7" w:rsidRPr="00356DE5" w:rsidTr="00356DE5">
        <w:trPr>
          <w:trHeight w:val="396"/>
        </w:trPr>
        <w:tc>
          <w:tcPr>
            <w:tcW w:w="2693" w:type="dxa"/>
            <w:vMerge w:val="restart"/>
          </w:tcPr>
          <w:p w:rsidR="00A158A7" w:rsidRPr="00356DE5" w:rsidRDefault="00C03500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A158A7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</w:tcPr>
          <w:p w:rsidR="00A158A7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991" w:type="dxa"/>
            <w:tcBorders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A158A7" w:rsidRPr="000F595F" w:rsidRDefault="009636D9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03.12-07.12</w:t>
            </w:r>
          </w:p>
        </w:tc>
      </w:tr>
      <w:tr w:rsidR="00A158A7" w:rsidRPr="00356DE5" w:rsidTr="00356DE5">
        <w:trPr>
          <w:trHeight w:val="336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9636D9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10.12-14.12</w:t>
            </w:r>
          </w:p>
        </w:tc>
      </w:tr>
      <w:tr w:rsidR="00A158A7" w:rsidRPr="00356DE5" w:rsidTr="00356DE5">
        <w:trPr>
          <w:trHeight w:val="360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A158A7" w:rsidRPr="000F595F" w:rsidRDefault="009636D9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17.12-21.12</w:t>
            </w:r>
          </w:p>
        </w:tc>
      </w:tr>
      <w:tr w:rsidR="00A158A7" w:rsidRPr="00356DE5" w:rsidTr="00356DE5">
        <w:trPr>
          <w:trHeight w:val="276"/>
        </w:trPr>
        <w:tc>
          <w:tcPr>
            <w:tcW w:w="2693" w:type="dxa"/>
            <w:vMerge/>
          </w:tcPr>
          <w:p w:rsidR="00A158A7" w:rsidRPr="00356DE5" w:rsidRDefault="00A158A7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A158A7" w:rsidRPr="000F595F" w:rsidRDefault="00A158A7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</w:tcBorders>
          </w:tcPr>
          <w:p w:rsidR="00A158A7" w:rsidRPr="000F595F" w:rsidRDefault="00A158A7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A158A7" w:rsidRPr="000F595F" w:rsidRDefault="009636D9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24.12-29.12</w:t>
            </w:r>
          </w:p>
        </w:tc>
      </w:tr>
      <w:tr w:rsidR="006C3EDB" w:rsidRPr="00356DE5" w:rsidTr="00356DE5">
        <w:trPr>
          <w:trHeight w:val="375"/>
        </w:trPr>
        <w:tc>
          <w:tcPr>
            <w:tcW w:w="2693" w:type="dxa"/>
            <w:vMerge w:val="restart"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Январь</w:t>
            </w:r>
          </w:p>
        </w:tc>
        <w:tc>
          <w:tcPr>
            <w:tcW w:w="3260" w:type="dxa"/>
            <w:vMerge w:val="restart"/>
          </w:tcPr>
          <w:p w:rsidR="006C3EDB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</w:tcPr>
          <w:p w:rsidR="006C3EDB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991" w:type="dxa"/>
            <w:tcBorders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</w:p>
        </w:tc>
      </w:tr>
      <w:tr w:rsidR="006C3EDB" w:rsidRPr="00356DE5" w:rsidTr="00356DE5">
        <w:trPr>
          <w:trHeight w:val="372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07.01-11.01</w:t>
            </w:r>
          </w:p>
        </w:tc>
      </w:tr>
      <w:tr w:rsidR="006C3EDB" w:rsidRPr="00356DE5" w:rsidTr="00356DE5">
        <w:trPr>
          <w:trHeight w:val="384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21.01-25.01</w:t>
            </w:r>
          </w:p>
        </w:tc>
      </w:tr>
      <w:tr w:rsidR="006C3EDB" w:rsidRPr="00356DE5" w:rsidTr="000F595F">
        <w:trPr>
          <w:trHeight w:val="344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28.01-01.02</w:t>
            </w:r>
          </w:p>
        </w:tc>
      </w:tr>
      <w:tr w:rsidR="006C3EDB" w:rsidRPr="00356DE5" w:rsidTr="00356DE5">
        <w:trPr>
          <w:trHeight w:val="156"/>
        </w:trPr>
        <w:tc>
          <w:tcPr>
            <w:tcW w:w="2693" w:type="dxa"/>
            <w:vMerge w:val="restart"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Февраль</w:t>
            </w:r>
          </w:p>
        </w:tc>
        <w:tc>
          <w:tcPr>
            <w:tcW w:w="3260" w:type="dxa"/>
            <w:vMerge w:val="restart"/>
          </w:tcPr>
          <w:p w:rsidR="006C3EDB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6C3EDB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991" w:type="dxa"/>
            <w:tcBorders>
              <w:left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04.02-08.02</w:t>
            </w:r>
          </w:p>
        </w:tc>
      </w:tr>
      <w:tr w:rsidR="006C3EDB" w:rsidRPr="00356DE5" w:rsidTr="00356DE5">
        <w:trPr>
          <w:trHeight w:val="154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11.02-15.02</w:t>
            </w:r>
          </w:p>
        </w:tc>
      </w:tr>
      <w:tr w:rsidR="006C3EDB" w:rsidRPr="00356DE5" w:rsidTr="00356DE5">
        <w:trPr>
          <w:trHeight w:val="168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18.02-22.02</w:t>
            </w:r>
          </w:p>
        </w:tc>
      </w:tr>
      <w:tr w:rsidR="006C3EDB" w:rsidRPr="00356DE5" w:rsidTr="00356DE5">
        <w:trPr>
          <w:trHeight w:val="144"/>
        </w:trPr>
        <w:tc>
          <w:tcPr>
            <w:tcW w:w="2693" w:type="dxa"/>
            <w:vMerge/>
          </w:tcPr>
          <w:p w:rsidR="006C3EDB" w:rsidRPr="00356DE5" w:rsidRDefault="006C3EDB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6C3EDB" w:rsidRPr="000F595F" w:rsidRDefault="006C3EDB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25.02</w:t>
            </w:r>
            <w:r w:rsidR="00356DE5" w:rsidRPr="000F595F">
              <w:rPr>
                <w:rFonts w:cs="Times New Roman"/>
                <w:bCs/>
                <w:sz w:val="22"/>
              </w:rPr>
              <w:t>-01.03</w:t>
            </w:r>
          </w:p>
        </w:tc>
      </w:tr>
      <w:tr w:rsidR="00356DE5" w:rsidRPr="00356DE5" w:rsidTr="00356DE5">
        <w:trPr>
          <w:trHeight w:val="204"/>
        </w:trPr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Март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0F595F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5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0F595F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991" w:type="dxa"/>
            <w:tcBorders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04.03-08.03</w:t>
            </w:r>
          </w:p>
        </w:tc>
      </w:tr>
      <w:tr w:rsidR="00356DE5" w:rsidRPr="00356DE5" w:rsidTr="00356DE5">
        <w:trPr>
          <w:trHeight w:val="108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11.03-15.03</w:t>
            </w:r>
          </w:p>
        </w:tc>
      </w:tr>
      <w:tr w:rsidR="00356DE5" w:rsidRPr="00356DE5" w:rsidTr="00356DE5">
        <w:trPr>
          <w:trHeight w:val="168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18.03-22.03</w:t>
            </w:r>
          </w:p>
        </w:tc>
      </w:tr>
      <w:tr w:rsidR="00356DE5" w:rsidRPr="00356DE5" w:rsidTr="00356DE5">
        <w:trPr>
          <w:trHeight w:val="142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25.03-29.03</w:t>
            </w:r>
          </w:p>
        </w:tc>
      </w:tr>
      <w:tr w:rsidR="00356DE5" w:rsidRPr="00356DE5" w:rsidTr="00356DE5">
        <w:trPr>
          <w:trHeight w:val="156"/>
        </w:trPr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Апрель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0F595F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0F595F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5</w:t>
            </w:r>
          </w:p>
        </w:tc>
        <w:tc>
          <w:tcPr>
            <w:tcW w:w="2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  <w:tcBorders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01.04-05.04</w:t>
            </w:r>
          </w:p>
        </w:tc>
      </w:tr>
      <w:tr w:rsidR="00356DE5" w:rsidRPr="00356DE5" w:rsidTr="00356DE5">
        <w:trPr>
          <w:trHeight w:val="132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08.04-12.04</w:t>
            </w:r>
          </w:p>
        </w:tc>
      </w:tr>
      <w:tr w:rsidR="00356DE5" w:rsidRPr="00356DE5" w:rsidTr="00356DE5">
        <w:trPr>
          <w:trHeight w:val="180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15.04-19.04</w:t>
            </w:r>
          </w:p>
        </w:tc>
      </w:tr>
      <w:tr w:rsidR="00356DE5" w:rsidRPr="00356DE5" w:rsidTr="00356DE5">
        <w:trPr>
          <w:trHeight w:val="192"/>
        </w:trPr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356DE5" w:rsidRPr="00356DE5" w:rsidRDefault="00356DE5" w:rsidP="009346A3">
            <w:pPr>
              <w:pStyle w:val="a8"/>
              <w:ind w:left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jc w:val="center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</w:tcBorders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22.04-26.04</w:t>
            </w:r>
          </w:p>
        </w:tc>
      </w:tr>
      <w:tr w:rsidR="00356DE5" w:rsidRPr="00356DE5" w:rsidTr="00356D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6"/>
        </w:trPr>
        <w:tc>
          <w:tcPr>
            <w:tcW w:w="2693" w:type="dxa"/>
            <w:vMerge w:val="restart"/>
          </w:tcPr>
          <w:p w:rsidR="00356DE5" w:rsidRPr="00356DE5" w:rsidRDefault="00356DE5" w:rsidP="00A158A7">
            <w:pPr>
              <w:rPr>
                <w:rFonts w:cs="Times New Roman"/>
                <w:b/>
                <w:bCs/>
                <w:szCs w:val="24"/>
              </w:rPr>
            </w:pPr>
            <w:r w:rsidRPr="00356DE5">
              <w:rPr>
                <w:rFonts w:cs="Times New Roman"/>
                <w:b/>
                <w:bCs/>
                <w:szCs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56DE5" w:rsidRPr="000F595F" w:rsidRDefault="000F595F" w:rsidP="000F595F">
            <w:pPr>
              <w:pStyle w:val="a8"/>
              <w:ind w:left="108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5</w:t>
            </w:r>
          </w:p>
        </w:tc>
        <w:tc>
          <w:tcPr>
            <w:tcW w:w="2835" w:type="dxa"/>
            <w:vMerge w:val="restart"/>
          </w:tcPr>
          <w:p w:rsidR="00356DE5" w:rsidRPr="000F595F" w:rsidRDefault="000F595F" w:rsidP="000F595F">
            <w:pPr>
              <w:pStyle w:val="a8"/>
              <w:ind w:left="108"/>
              <w:jc w:val="center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</w:t>
            </w:r>
          </w:p>
        </w:tc>
        <w:tc>
          <w:tcPr>
            <w:tcW w:w="2991" w:type="dxa"/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1неделя</w:t>
            </w:r>
          </w:p>
        </w:tc>
        <w:tc>
          <w:tcPr>
            <w:tcW w:w="2473" w:type="dxa"/>
          </w:tcPr>
          <w:p w:rsidR="00356DE5" w:rsidRPr="000F595F" w:rsidRDefault="00356DE5" w:rsidP="000F595F">
            <w:pPr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29.04-03.05</w:t>
            </w:r>
          </w:p>
        </w:tc>
      </w:tr>
      <w:tr w:rsidR="00356DE5" w:rsidRPr="00356DE5" w:rsidTr="00356D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6"/>
        </w:trPr>
        <w:tc>
          <w:tcPr>
            <w:tcW w:w="2693" w:type="dxa"/>
            <w:vMerge/>
          </w:tcPr>
          <w:p w:rsidR="00356DE5" w:rsidRPr="00356DE5" w:rsidRDefault="00356DE5" w:rsidP="00A158A7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2неделя</w:t>
            </w:r>
          </w:p>
        </w:tc>
        <w:tc>
          <w:tcPr>
            <w:tcW w:w="2473" w:type="dxa"/>
          </w:tcPr>
          <w:p w:rsidR="00356DE5" w:rsidRPr="000F595F" w:rsidRDefault="00356DE5" w:rsidP="000F595F">
            <w:pPr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06.05-10.05</w:t>
            </w:r>
          </w:p>
        </w:tc>
      </w:tr>
      <w:tr w:rsidR="00356DE5" w:rsidRPr="00356DE5" w:rsidTr="00356D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6"/>
        </w:trPr>
        <w:tc>
          <w:tcPr>
            <w:tcW w:w="2693" w:type="dxa"/>
            <w:vMerge/>
          </w:tcPr>
          <w:p w:rsidR="00356DE5" w:rsidRPr="00356DE5" w:rsidRDefault="00356DE5" w:rsidP="00A158A7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3неделя</w:t>
            </w:r>
          </w:p>
        </w:tc>
        <w:tc>
          <w:tcPr>
            <w:tcW w:w="2473" w:type="dxa"/>
          </w:tcPr>
          <w:p w:rsidR="00356DE5" w:rsidRPr="000F595F" w:rsidRDefault="00356DE5" w:rsidP="000F595F">
            <w:pPr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13.05-17.05</w:t>
            </w:r>
          </w:p>
        </w:tc>
      </w:tr>
      <w:tr w:rsidR="00356DE5" w:rsidRPr="00356DE5" w:rsidTr="00356D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4"/>
        </w:trPr>
        <w:tc>
          <w:tcPr>
            <w:tcW w:w="2693" w:type="dxa"/>
            <w:vMerge/>
          </w:tcPr>
          <w:p w:rsidR="00356DE5" w:rsidRPr="00356DE5" w:rsidRDefault="00356DE5" w:rsidP="00A158A7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835" w:type="dxa"/>
            <w:vMerge/>
          </w:tcPr>
          <w:p w:rsidR="00356DE5" w:rsidRPr="000F595F" w:rsidRDefault="00356DE5" w:rsidP="009346A3">
            <w:pPr>
              <w:pStyle w:val="a8"/>
              <w:ind w:left="108"/>
              <w:rPr>
                <w:rFonts w:cs="Times New Roman"/>
                <w:bCs/>
                <w:sz w:val="22"/>
              </w:rPr>
            </w:pPr>
          </w:p>
        </w:tc>
        <w:tc>
          <w:tcPr>
            <w:tcW w:w="2991" w:type="dxa"/>
          </w:tcPr>
          <w:p w:rsidR="00356DE5" w:rsidRPr="000F595F" w:rsidRDefault="00356DE5" w:rsidP="000F595F">
            <w:pPr>
              <w:pStyle w:val="a8"/>
              <w:ind w:left="0"/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4неделя</w:t>
            </w:r>
          </w:p>
        </w:tc>
        <w:tc>
          <w:tcPr>
            <w:tcW w:w="2473" w:type="dxa"/>
          </w:tcPr>
          <w:p w:rsidR="00356DE5" w:rsidRPr="000F595F" w:rsidRDefault="00356DE5" w:rsidP="000F595F">
            <w:pPr>
              <w:rPr>
                <w:rFonts w:cs="Times New Roman"/>
                <w:bCs/>
                <w:sz w:val="22"/>
              </w:rPr>
            </w:pPr>
            <w:r w:rsidRPr="000F595F">
              <w:rPr>
                <w:rFonts w:cs="Times New Roman"/>
                <w:bCs/>
                <w:sz w:val="22"/>
              </w:rPr>
              <w:t>20.05-24.05</w:t>
            </w:r>
          </w:p>
        </w:tc>
      </w:tr>
      <w:tr w:rsidR="00356DE5" w:rsidRPr="00356DE5" w:rsidTr="00356D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8"/>
        </w:trPr>
        <w:tc>
          <w:tcPr>
            <w:tcW w:w="2693" w:type="dxa"/>
          </w:tcPr>
          <w:p w:rsidR="00356DE5" w:rsidRPr="00356DE5" w:rsidRDefault="00356DE5" w:rsidP="009346A3">
            <w:pPr>
              <w:jc w:val="center"/>
              <w:rPr>
                <w:rFonts w:cs="Times New Roman"/>
                <w:b/>
                <w:szCs w:val="24"/>
              </w:rPr>
            </w:pPr>
            <w:r w:rsidRPr="00356DE5">
              <w:rPr>
                <w:rFonts w:cs="Times New Roman"/>
                <w:b/>
                <w:szCs w:val="24"/>
              </w:rPr>
              <w:t xml:space="preserve">Итог в </w:t>
            </w:r>
            <w:proofErr w:type="spellStart"/>
            <w:r w:rsidRPr="00356DE5">
              <w:rPr>
                <w:rFonts w:cs="Times New Roman"/>
                <w:b/>
                <w:szCs w:val="24"/>
              </w:rPr>
              <w:t>уч.году</w:t>
            </w:r>
            <w:proofErr w:type="spellEnd"/>
          </w:p>
        </w:tc>
        <w:tc>
          <w:tcPr>
            <w:tcW w:w="3260" w:type="dxa"/>
          </w:tcPr>
          <w:p w:rsidR="00356DE5" w:rsidRPr="000F595F" w:rsidRDefault="00356DE5" w:rsidP="009346A3">
            <w:pPr>
              <w:jc w:val="center"/>
              <w:rPr>
                <w:rFonts w:cs="Times New Roman"/>
                <w:sz w:val="22"/>
              </w:rPr>
            </w:pPr>
            <w:r w:rsidRPr="000F595F">
              <w:rPr>
                <w:rFonts w:cs="Times New Roman"/>
                <w:sz w:val="22"/>
              </w:rPr>
              <w:t>34</w:t>
            </w:r>
          </w:p>
        </w:tc>
        <w:tc>
          <w:tcPr>
            <w:tcW w:w="2835" w:type="dxa"/>
          </w:tcPr>
          <w:p w:rsidR="00356DE5" w:rsidRPr="000F595F" w:rsidRDefault="00356DE5" w:rsidP="009346A3">
            <w:pPr>
              <w:jc w:val="center"/>
              <w:rPr>
                <w:rFonts w:cs="Times New Roman"/>
                <w:sz w:val="22"/>
              </w:rPr>
            </w:pPr>
            <w:r w:rsidRPr="000F595F">
              <w:rPr>
                <w:rFonts w:cs="Times New Roman"/>
                <w:sz w:val="22"/>
              </w:rPr>
              <w:t>31</w:t>
            </w:r>
          </w:p>
        </w:tc>
        <w:tc>
          <w:tcPr>
            <w:tcW w:w="2991" w:type="dxa"/>
          </w:tcPr>
          <w:p w:rsidR="00356DE5" w:rsidRPr="000F595F" w:rsidRDefault="00356DE5" w:rsidP="009346A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473" w:type="dxa"/>
          </w:tcPr>
          <w:p w:rsidR="00356DE5" w:rsidRPr="000F595F" w:rsidRDefault="00356DE5" w:rsidP="009346A3">
            <w:pPr>
              <w:jc w:val="center"/>
              <w:rPr>
                <w:rFonts w:cs="Times New Roman"/>
                <w:sz w:val="22"/>
              </w:rPr>
            </w:pPr>
          </w:p>
        </w:tc>
      </w:tr>
    </w:tbl>
    <w:p w:rsidR="007C0DB1" w:rsidRPr="00356DE5" w:rsidRDefault="007C0DB1" w:rsidP="00B11BFC">
      <w:pPr>
        <w:spacing w:after="0" w:line="240" w:lineRule="auto"/>
        <w:jc w:val="center"/>
        <w:rPr>
          <w:rFonts w:cs="Times New Roman"/>
          <w:b/>
          <w:szCs w:val="24"/>
        </w:rPr>
      </w:pPr>
    </w:p>
    <w:p w:rsidR="00C03500" w:rsidRPr="001D6857" w:rsidRDefault="001D6857" w:rsidP="001D6857">
      <w:pPr>
        <w:ind w:left="36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  <w:lang w:val="en-US"/>
        </w:rPr>
        <w:t>III</w:t>
      </w:r>
      <w:r>
        <w:rPr>
          <w:rFonts w:cs="Times New Roman"/>
          <w:b/>
          <w:sz w:val="28"/>
          <w:szCs w:val="28"/>
        </w:rPr>
        <w:t>.</w:t>
      </w:r>
      <w:r w:rsidRPr="001D6857">
        <w:rPr>
          <w:rFonts w:cs="Times New Roman"/>
          <w:b/>
          <w:sz w:val="28"/>
          <w:szCs w:val="28"/>
        </w:rPr>
        <w:t xml:space="preserve">  </w:t>
      </w:r>
      <w:r w:rsidR="00C03500" w:rsidRPr="001D6857">
        <w:rPr>
          <w:rFonts w:cs="Times New Roman"/>
          <w:b/>
          <w:sz w:val="28"/>
          <w:szCs w:val="28"/>
        </w:rPr>
        <w:t>Организационный раздел</w:t>
      </w:r>
    </w:p>
    <w:p w:rsidR="00883790" w:rsidRDefault="001D6857" w:rsidP="00883790">
      <w:pPr>
        <w:pStyle w:val="a8"/>
        <w:ind w:left="709"/>
        <w:rPr>
          <w:rFonts w:cs="Times New Roman"/>
          <w:b/>
          <w:sz w:val="28"/>
          <w:szCs w:val="28"/>
        </w:rPr>
      </w:pPr>
      <w:r w:rsidRPr="00F75335">
        <w:rPr>
          <w:rFonts w:cs="Times New Roman"/>
          <w:b/>
          <w:sz w:val="28"/>
          <w:szCs w:val="28"/>
        </w:rPr>
        <w:t xml:space="preserve">3.1 </w:t>
      </w:r>
      <w:r w:rsidR="00C03500" w:rsidRPr="00F75335">
        <w:rPr>
          <w:rFonts w:cs="Times New Roman"/>
          <w:b/>
          <w:sz w:val="28"/>
          <w:szCs w:val="28"/>
        </w:rPr>
        <w:t>Т</w:t>
      </w:r>
      <w:r w:rsidR="00B11BFC" w:rsidRPr="00F75335">
        <w:rPr>
          <w:rFonts w:cs="Times New Roman"/>
          <w:b/>
          <w:sz w:val="28"/>
          <w:szCs w:val="28"/>
        </w:rPr>
        <w:t>ематический план</w:t>
      </w:r>
    </w:p>
    <w:p w:rsidR="00883790" w:rsidRPr="00883790" w:rsidRDefault="00883790" w:rsidP="00883790">
      <w:pPr>
        <w:pStyle w:val="a8"/>
        <w:ind w:left="709"/>
        <w:rPr>
          <w:rFonts w:cs="Times New Roman"/>
          <w:b/>
          <w:sz w:val="28"/>
          <w:szCs w:val="28"/>
        </w:rPr>
      </w:pPr>
    </w:p>
    <w:tbl>
      <w:tblPr>
        <w:tblStyle w:val="1"/>
        <w:tblW w:w="14552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275"/>
        <w:gridCol w:w="993"/>
        <w:gridCol w:w="2268"/>
        <w:gridCol w:w="7087"/>
        <w:gridCol w:w="2929"/>
      </w:tblGrid>
      <w:tr w:rsidR="00883790" w:rsidRPr="00883790" w:rsidTr="0088379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месяц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№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тема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цель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оборудование</w:t>
            </w:r>
          </w:p>
        </w:tc>
      </w:tr>
      <w:tr w:rsidR="00883790" w:rsidRPr="00883790" w:rsidTr="00883790">
        <w:trPr>
          <w:trHeight w:val="962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Что такое тесто?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Познакомить детей с тестом; научить разминать тесто пальцами и ладонями обеих рук; формировать интерес к работе с тестом; развивать мелкую моторику. Показ приёмов лепки: раскатывания, сплющивания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подкладные доски,   влажные тряпочки.</w:t>
            </w:r>
          </w:p>
        </w:tc>
      </w:tr>
      <w:tr w:rsidR="00883790" w:rsidRPr="00883790" w:rsidTr="00883790">
        <w:trPr>
          <w:trHeight w:val="845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«Тесто –шлеп-шлеп!»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 xml:space="preserve">Продолжить знакомить детей с тестом, его свойствами; учить шлепать ладонями обеих рук по тесту; формировать интерес к работе с тестом; развивать мелкую моторику. Показ приёма лепки: </w:t>
            </w:r>
            <w:proofErr w:type="spellStart"/>
            <w:r w:rsidRPr="00883790">
              <w:rPr>
                <w:rFonts w:ascii="Times New Roman" w:hAnsi="Times New Roman" w:cs="Times New Roman"/>
                <w:szCs w:val="24"/>
              </w:rPr>
              <w:t>раздавлевание</w:t>
            </w:r>
            <w:proofErr w:type="spellEnd"/>
            <w:r w:rsidRPr="00883790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разделочная доска или поднос,   влажные тряпочки.</w:t>
            </w:r>
          </w:p>
        </w:tc>
      </w:tr>
      <w:tr w:rsidR="00883790" w:rsidRPr="00883790" w:rsidTr="00883790">
        <w:trPr>
          <w:trHeight w:val="1182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Цветные конфетки для друзей.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Продолжать знакомить детей с тестом, его свойствами; научить разминать тесто пальцами и ладонями обеих рук; формировать интерес к работе с тестом; развивать мелкую моторику. Показ приёмов лепки: раскатывания, сплющивания.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 маленькие пластмассовые или стеклянные шарики с  гладкой  поверхностью,  влажные тряпочки</w:t>
            </w:r>
          </w:p>
        </w:tc>
      </w:tr>
      <w:tr w:rsidR="00883790" w:rsidRPr="00883790" w:rsidTr="00883790">
        <w:trPr>
          <w:trHeight w:val="416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 xml:space="preserve">Зелёный </w:t>
            </w:r>
            <w:proofErr w:type="spellStart"/>
            <w:r w:rsidRPr="00883790">
              <w:rPr>
                <w:rFonts w:ascii="Times New Roman" w:hAnsi="Times New Roman" w:cs="Times New Roman"/>
                <w:szCs w:val="24"/>
              </w:rPr>
              <w:t>огуречик</w:t>
            </w:r>
            <w:proofErr w:type="spellEnd"/>
            <w:r w:rsidRPr="00883790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 xml:space="preserve">Продолжать знакомить детей с тестом и его свойствами; научить разминать тесто пальцами и ладонями обеих рук; формировать интерес к работе с тестом; развивать мелкую моторику. Показ приёмов лепки: раскатывание столбика между ладонями. 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Оборудование: соленое тесто, муляж огурца, доски для лепки,</w:t>
            </w:r>
          </w:p>
        </w:tc>
      </w:tr>
      <w:tr w:rsidR="00883790" w:rsidRPr="00883790" w:rsidTr="00883790">
        <w:trPr>
          <w:trHeight w:val="984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«Покормим птиц»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 xml:space="preserve">Продолжать знакомить детей с тестом и его свойствами; научить отщипывать маленькие кусочки теста от большого куска; формировать интерес к работе с тестом; развивать мелкую моторику. Показ  приём лепки: </w:t>
            </w:r>
            <w:proofErr w:type="spellStart"/>
            <w:r w:rsidRPr="00883790">
              <w:rPr>
                <w:rFonts w:ascii="Times New Roman" w:hAnsi="Times New Roman" w:cs="Times New Roman"/>
                <w:szCs w:val="24"/>
              </w:rPr>
              <w:t>отщипывание</w:t>
            </w:r>
            <w:proofErr w:type="spellEnd"/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 подкладная доска,   влажные тряпочки, игрушечные птицы.</w:t>
            </w:r>
          </w:p>
        </w:tc>
      </w:tr>
      <w:tr w:rsidR="00883790" w:rsidRPr="00883790" w:rsidTr="00883790">
        <w:trPr>
          <w:trHeight w:val="1388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Покатился колобок…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Продолжать знакомить детей с тестом и его свойствами; научить разминать тесто пальцами и ладонями обеих рук. Показ приёмов лепки: раскатывания, сплющивания. Учить облеплять яйцо киндер сюрприз , делать ему глазки и рот из крупы, создавая образ колобка.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Оборудование: соленое тесто, окрашенное в желтый цвет, крупа, яйцо  киндер сюрприз</w:t>
            </w:r>
          </w:p>
        </w:tc>
      </w:tr>
      <w:tr w:rsidR="00883790" w:rsidRPr="00883790" w:rsidTr="00883790">
        <w:trPr>
          <w:trHeight w:val="1166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«Блинчики»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Продолжать детей знакомить с тестом и его свойствами; учить сплющивать шарики из теста при помощи всех пальцев руки; формировать интерес к работе с тестом; развивать мелкую моторику.  Показ приёма лепки: сплющивание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пластмассовые тарелки, куклы</w:t>
            </w:r>
          </w:p>
        </w:tc>
      </w:tr>
      <w:tr w:rsidR="00883790" w:rsidRPr="00883790" w:rsidTr="00883790">
        <w:trPr>
          <w:trHeight w:val="557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Готовим «котлеты»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 xml:space="preserve">Продолжать знакомить детей с тестом и его свойствами; учить сплющивать шарики из теста при помощи придавливания ладонями к плоской поверхности; формировать интерес к работе с тестом; развивать мелкую моторику.  показ приёма лепки: сплющивание 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Тесто, подкладные доски, пластмассовые тарелки, куклы</w:t>
            </w:r>
          </w:p>
        </w:tc>
      </w:tr>
      <w:tr w:rsidR="00883790" w:rsidRPr="00883790" w:rsidTr="00883790">
        <w:trPr>
          <w:trHeight w:val="1388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Покормим курочку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Продолжать знакомить детей с тестом и его свойствами; научить надавливать указательным пальцем на шарик из теста, прикрепляя его к основе; располагать шарики на равном расстоянии друг от друга; формировать интерес к работе с тестом; развивать мелкую моторику. Показ приёма лепки: надавливание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Листы  картона  зеленого цвета по количеству   детей (формат А4); тесто, скатанный в маленькие  шарики  диаметром около 5 мм, из  расчета  10-20 шариков  на  ребенка; пластмассовая или резиновая курочка</w:t>
            </w:r>
          </w:p>
        </w:tc>
      </w:tr>
      <w:tr w:rsidR="00883790" w:rsidRPr="00883790" w:rsidTr="00883790">
        <w:trPr>
          <w:trHeight w:val="1388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Конфеты  на тарелке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Продолжать знакомить детей с тестом и его свойствами; учить надавливать указательным пальцем на шарик из теста, располагать шарики на равном расстоянии друг от друга; формировать интерес к работе с тестом; развивать мелкую моторику рук. Показ приема лепки:  надавливание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Листы картона белого  цвета  фор-мата А4 по количеству детей; шарики из  теста  диаметром  около  7-8  мм(10-15 шариков на каждого  ребенка); 2-3  резиновые  игрушки</w:t>
            </w:r>
          </w:p>
        </w:tc>
      </w:tr>
      <w:tr w:rsidR="00883790" w:rsidRPr="00883790" w:rsidTr="00883790">
        <w:trPr>
          <w:trHeight w:val="1957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  <w:shd w:val="clear" w:color="auto" w:fill="FFFFFF"/>
              </w:rPr>
              <w:t>Снег идет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Продолжать учить детей надавливать указательным пальцем на шарик, 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прикрепляя его к основе; располагать шарики на равном расстоянии друг 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от друга; формировать интерес к работе с тестом; развивать мелкую моторику. </w:t>
            </w:r>
            <w:r w:rsidRPr="00883790">
              <w:rPr>
                <w:rFonts w:ascii="Times New Roman" w:hAnsi="Times New Roman" w:cs="Times New Roman"/>
                <w:szCs w:val="24"/>
              </w:rPr>
              <w:t>Показ приема лепки: надавливание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Листы   картона 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формата А4 по количеству   детей; 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 xml:space="preserve">шарики из теста </w:t>
            </w:r>
          </w:p>
          <w:p w:rsidR="00883790" w:rsidRPr="00883790" w:rsidRDefault="00883790" w:rsidP="00883790">
            <w:pPr>
              <w:shd w:val="clear" w:color="auto" w:fill="FFFFFF"/>
              <w:ind w:right="646"/>
              <w:rPr>
                <w:rFonts w:ascii="Times New Roman" w:eastAsia="Times New Roman" w:hAnsi="Times New Roman" w:cs="Times New Roman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szCs w:val="24"/>
              </w:rPr>
              <w:t>диаметром около 7 мм (10 - 20 шариков на каждого ребенка)</w:t>
            </w:r>
          </w:p>
        </w:tc>
      </w:tr>
      <w:tr w:rsidR="00883790" w:rsidRPr="00883790" w:rsidTr="00883790">
        <w:trPr>
          <w:trHeight w:val="1359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Украсим   ёлочку  к празднику.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раскатывание, сплющивания. Упражнять в умении вырезать фигурки формочками, украшать с помощью дополнительного материала (бусины, бисер, блестки, крупа).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окрашенное в разные цвета, формочки для выпечки, бусины, бисер, крупа, блестки, тесьма для петелек, доски для лепки</w:t>
            </w:r>
          </w:p>
        </w:tc>
      </w:tr>
      <w:tr w:rsidR="00883790" w:rsidRPr="00883790" w:rsidTr="00883790">
        <w:trPr>
          <w:trHeight w:val="752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/>
                <w:szCs w:val="24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Снеговик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шаров разной величины, использовать дополнительный материал (глазки – крупа).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окрашенное в голубой цвет, доски для лепки.</w:t>
            </w:r>
          </w:p>
        </w:tc>
      </w:tr>
      <w:tr w:rsidR="00883790" w:rsidRPr="00883790" w:rsidTr="00883790">
        <w:trPr>
          <w:trHeight w:val="1063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/>
                <w:szCs w:val="24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Зимняя сказка (коллективная работа)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раскатывание столбика. Упражнять в умении аккуратно выкладывать в форме деревьев. Вызывать желание создавать коллективную работу.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картон А-3  голубого цвета с аппликацией  деревьев, соленое тесто, доски для лепки.</w:t>
            </w:r>
          </w:p>
        </w:tc>
      </w:tr>
      <w:tr w:rsidR="00883790" w:rsidRPr="00883790" w:rsidTr="00883790">
        <w:trPr>
          <w:trHeight w:val="70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Самолёт построим сами…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и налеплять их друг на друга.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доски для лепки</w:t>
            </w:r>
          </w:p>
        </w:tc>
      </w:tr>
      <w:tr w:rsidR="00883790" w:rsidRPr="00883790" w:rsidTr="00883790">
        <w:trPr>
          <w:trHeight w:val="996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Рыбка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овала (тела) между ладонями, оттягивание и сплющивание (голова, хвост), использовать дополнительный материал (глазки – крупа).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доски для лепки, игрушка рыбки, крупа.</w:t>
            </w:r>
          </w:p>
        </w:tc>
      </w:tr>
      <w:tr w:rsidR="00883790" w:rsidRPr="00883790" w:rsidTr="00883790">
        <w:trPr>
          <w:trHeight w:val="1039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3- 4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Снежная  крепость (коллективная работа)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раскатывание, сплющивания. Упражнять в умении с помощью воды соединять детали из теста.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окрашенное в голубой цвет, стаканчики с водой, кисточки для рисования, доски для лепки,</w:t>
            </w:r>
          </w:p>
        </w:tc>
      </w:tr>
      <w:tr w:rsidR="00883790" w:rsidRPr="00883790" w:rsidTr="00883790">
        <w:trPr>
          <w:cantSplit/>
          <w:trHeight w:val="108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/>
                <w:szCs w:val="24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 xml:space="preserve">1,2.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 xml:space="preserve"> Веточка мимозы для любимой мамы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раскатывание, сплющивания. Учить лепить предмет из нескольких частей.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картон А-3,соленое тесто, окрашенное в желтый и зеленый цвета, доски для лепки.</w:t>
            </w:r>
          </w:p>
        </w:tc>
      </w:tr>
      <w:tr w:rsidR="00883790" w:rsidRPr="00883790" w:rsidTr="00883790">
        <w:trPr>
          <w:trHeight w:val="1127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3-4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Весёлые неваляшки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двух шаров разной величины, использовать дополнительный материал (глазки – крупа).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3.Учить разукрашивать  матрёшку  гуашью.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 розового цвета, доски для лепки, игрушка матрёшки, крупа, гуашь, кисть.</w:t>
            </w:r>
          </w:p>
        </w:tc>
      </w:tr>
      <w:tr w:rsidR="00883790" w:rsidRPr="00883790" w:rsidTr="00883790">
        <w:trPr>
          <w:trHeight w:val="987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Напечем   мы с  бабушкой…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раскатывание, сплющивания. Учить  лепить разные мучные изделия: печенье, пирожок, вареник.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противни из чёрного картона, колпачки от фломастеров, доски для лепки.</w:t>
            </w:r>
          </w:p>
        </w:tc>
      </w:tr>
      <w:tr w:rsidR="00883790" w:rsidRPr="00883790" w:rsidTr="00883790">
        <w:trPr>
          <w:trHeight w:val="1031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Мы идём  гулять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овала (тела человека) между ладонями. Учить лепить предмет из нескольких частей (руки, ноги, голова), используя дополнительные материалы (глазки – бусинки).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 розового цвета, доски для лепки, бусинки.</w:t>
            </w:r>
          </w:p>
        </w:tc>
      </w:tr>
      <w:tr w:rsidR="00883790" w:rsidRPr="00883790" w:rsidTr="00883790">
        <w:trPr>
          <w:trHeight w:val="792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№ 3,4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Лепим барельефы: бусы, шарики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 и налеплять их рядом, по кругу.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3.Учить разукрашивать изделие гуашью.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тесто, доски для лепки, гуашь, кист</w:t>
            </w:r>
          </w:p>
        </w:tc>
      </w:tr>
      <w:tr w:rsidR="00883790" w:rsidRPr="00883790" w:rsidTr="00883790">
        <w:trPr>
          <w:cantSplit/>
          <w:trHeight w:val="1128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83790" w:rsidRPr="00883790" w:rsidRDefault="00883790" w:rsidP="0088379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3790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37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Зелёная гусеница по листикам ползет…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2.Показ приёмов лепки: раскатывания нескольких шаров разной величины, использовать дополнительный материал (глазки – бусины).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3.Учить разукрашивать гусеницу гуашью.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соленое тесто зелёного цвета, картон зелёного цвета в виде листика, доски для лепки, бусинки.</w:t>
            </w:r>
          </w:p>
        </w:tc>
      </w:tr>
      <w:tr w:rsidR="00883790" w:rsidRPr="00883790" w:rsidTr="00883790">
        <w:trPr>
          <w:trHeight w:val="1388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790" w:rsidRPr="00883790" w:rsidRDefault="00883790" w:rsidP="0088379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szCs w:val="24"/>
              </w:rPr>
            </w:pPr>
            <w:r w:rsidRPr="00883790">
              <w:rPr>
                <w:rFonts w:ascii="Times New Roman" w:hAnsi="Times New Roman" w:cs="Times New Roman"/>
                <w:szCs w:val="24"/>
              </w:rPr>
              <w:t>2,3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jc w:val="center"/>
              <w:rPr>
                <w:rFonts w:ascii="Times New Roman" w:hAnsi="Times New Roman" w:cs="Times New Roman"/>
                <w:iCs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i/>
                <w:iCs/>
                <w:color w:val="000000"/>
                <w:szCs w:val="24"/>
                <w:shd w:val="clear" w:color="auto" w:fill="FFFFFF"/>
              </w:rPr>
              <w:t>Золотой подсолнух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1.Продолжать учить детей лепить из соленого теста.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2.Показ приёмов лепки: раскатывания, сплющивания, использовать дополнительный материал (семечки).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83790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3.Учить разукрашивать изделие гуашью.</w:t>
            </w:r>
          </w:p>
          <w:p w:rsidR="00883790" w:rsidRPr="00883790" w:rsidRDefault="00883790" w:rsidP="00883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90" w:rsidRPr="00883790" w:rsidRDefault="00883790" w:rsidP="00883790">
            <w:pPr>
              <w:contextualSpacing/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883790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соленое тесто оранжевого и белого цвета, картон голубого цвета, доски для лепки, гуашь, кисти, семечки подсолнечные и тыквенные.</w:t>
            </w:r>
          </w:p>
        </w:tc>
      </w:tr>
    </w:tbl>
    <w:p w:rsidR="0045434F" w:rsidRPr="00883790" w:rsidRDefault="005E1406" w:rsidP="00883790">
      <w:pPr>
        <w:pStyle w:val="a8"/>
        <w:numPr>
          <w:ilvl w:val="1"/>
          <w:numId w:val="11"/>
        </w:numPr>
        <w:rPr>
          <w:rFonts w:cs="Times New Roman"/>
          <w:b/>
          <w:sz w:val="28"/>
          <w:szCs w:val="28"/>
        </w:rPr>
      </w:pPr>
      <w:r w:rsidRPr="00883790">
        <w:rPr>
          <w:rFonts w:cs="Times New Roman"/>
          <w:b/>
          <w:sz w:val="28"/>
          <w:szCs w:val="28"/>
        </w:rPr>
        <w:t xml:space="preserve"> </w:t>
      </w:r>
      <w:r w:rsidR="0045434F" w:rsidRPr="00883790">
        <w:rPr>
          <w:rFonts w:cs="Times New Roman"/>
          <w:b/>
          <w:sz w:val="28"/>
          <w:szCs w:val="28"/>
        </w:rPr>
        <w:t>Педагогические технологии:</w:t>
      </w:r>
    </w:p>
    <w:p w:rsidR="0045434F" w:rsidRDefault="0045434F" w:rsidP="001D6857">
      <w:pPr>
        <w:pStyle w:val="a8"/>
        <w:numPr>
          <w:ilvl w:val="0"/>
          <w:numId w:val="5"/>
        </w:numPr>
        <w:ind w:left="184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Развивающее обучение</w:t>
      </w:r>
    </w:p>
    <w:p w:rsidR="0045434F" w:rsidRDefault="0045434F" w:rsidP="001D6857">
      <w:pPr>
        <w:pStyle w:val="a8"/>
        <w:numPr>
          <w:ilvl w:val="0"/>
          <w:numId w:val="5"/>
        </w:numPr>
        <w:ind w:left="184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Групповое обучение</w:t>
      </w:r>
    </w:p>
    <w:p w:rsidR="0045434F" w:rsidRDefault="0045434F" w:rsidP="001D6857">
      <w:pPr>
        <w:pStyle w:val="a8"/>
        <w:numPr>
          <w:ilvl w:val="0"/>
          <w:numId w:val="5"/>
        </w:numPr>
        <w:ind w:left="184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Педагогика сотрудничества</w:t>
      </w:r>
    </w:p>
    <w:p w:rsidR="0045434F" w:rsidRDefault="0045434F" w:rsidP="001D6857">
      <w:pPr>
        <w:pStyle w:val="a8"/>
        <w:numPr>
          <w:ilvl w:val="0"/>
          <w:numId w:val="5"/>
        </w:numPr>
        <w:ind w:left="184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Коллективный способ обучения</w:t>
      </w:r>
    </w:p>
    <w:p w:rsidR="0045434F" w:rsidRPr="0045434F" w:rsidRDefault="0045434F" w:rsidP="001D6857">
      <w:pPr>
        <w:pStyle w:val="a8"/>
        <w:numPr>
          <w:ilvl w:val="0"/>
          <w:numId w:val="5"/>
        </w:numPr>
        <w:ind w:left="184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Проектная деятельность</w:t>
      </w:r>
    </w:p>
    <w:p w:rsidR="00B11BFC" w:rsidRPr="00B11BFC" w:rsidRDefault="00B11BFC" w:rsidP="001D6857">
      <w:pPr>
        <w:spacing w:after="0" w:line="240" w:lineRule="auto"/>
        <w:ind w:left="1843"/>
        <w:rPr>
          <w:rFonts w:cs="Times New Roman"/>
          <w:sz w:val="28"/>
          <w:szCs w:val="28"/>
        </w:rPr>
      </w:pPr>
    </w:p>
    <w:p w:rsidR="001D6857" w:rsidRDefault="001D6857" w:rsidP="001D6857">
      <w:pPr>
        <w:spacing w:after="0" w:line="240" w:lineRule="auto"/>
        <w:ind w:left="1843"/>
        <w:jc w:val="center"/>
        <w:rPr>
          <w:rFonts w:cs="Times New Roman"/>
          <w:b/>
          <w:sz w:val="28"/>
          <w:szCs w:val="28"/>
        </w:rPr>
      </w:pPr>
    </w:p>
    <w:p w:rsidR="001D6857" w:rsidRDefault="001D6857" w:rsidP="001D6857">
      <w:pPr>
        <w:spacing w:after="0" w:line="240" w:lineRule="auto"/>
        <w:ind w:left="1843"/>
        <w:jc w:val="center"/>
        <w:rPr>
          <w:rFonts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Y="626"/>
        <w:tblW w:w="5000" w:type="pct"/>
        <w:tblLook w:val="04A0" w:firstRow="1" w:lastRow="0" w:firstColumn="1" w:lastColumn="0" w:noHBand="0" w:noVBand="1"/>
      </w:tblPr>
      <w:tblGrid>
        <w:gridCol w:w="2006"/>
        <w:gridCol w:w="2892"/>
        <w:gridCol w:w="4944"/>
        <w:gridCol w:w="4944"/>
      </w:tblGrid>
      <w:tr w:rsidR="001D6857" w:rsidRPr="00F54C7D" w:rsidTr="001D6857">
        <w:tc>
          <w:tcPr>
            <w:tcW w:w="678" w:type="pct"/>
            <w:vMerge w:val="restart"/>
            <w:tcBorders>
              <w:right w:val="single" w:sz="4" w:space="0" w:color="auto"/>
            </w:tcBorders>
          </w:tcPr>
          <w:p w:rsidR="001D6857" w:rsidRPr="00F54C7D" w:rsidRDefault="001D6857" w:rsidP="001D6857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Группа №1</w:t>
            </w:r>
          </w:p>
        </w:tc>
        <w:tc>
          <w:tcPr>
            <w:tcW w:w="978" w:type="pct"/>
            <w:tcBorders>
              <w:left w:val="single" w:sz="4" w:space="0" w:color="auto"/>
            </w:tcBorders>
          </w:tcPr>
          <w:p w:rsidR="001D6857" w:rsidRPr="00F54C7D" w:rsidRDefault="001D6857" w:rsidP="001D6857">
            <w:pPr>
              <w:ind w:left="288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 подгруппа</w:t>
            </w:r>
          </w:p>
        </w:tc>
        <w:tc>
          <w:tcPr>
            <w:tcW w:w="1672" w:type="pct"/>
            <w:vMerge w:val="restart"/>
          </w:tcPr>
          <w:p w:rsidR="001D6857" w:rsidRPr="00F54C7D" w:rsidRDefault="00883790" w:rsidP="001D6857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пятница</w:t>
            </w:r>
          </w:p>
        </w:tc>
        <w:tc>
          <w:tcPr>
            <w:tcW w:w="1672" w:type="pct"/>
          </w:tcPr>
          <w:p w:rsidR="001D6857" w:rsidRPr="00F54C7D" w:rsidRDefault="001D6857" w:rsidP="001D6857">
            <w:pPr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15.</w:t>
            </w:r>
            <w:r>
              <w:rPr>
                <w:rFonts w:cs="Times New Roman"/>
                <w:sz w:val="28"/>
                <w:szCs w:val="28"/>
              </w:rPr>
              <w:t>15</w:t>
            </w:r>
            <w:r w:rsidRPr="00F54C7D">
              <w:rPr>
                <w:rFonts w:cs="Times New Roman"/>
                <w:sz w:val="28"/>
                <w:szCs w:val="28"/>
              </w:rPr>
              <w:t xml:space="preserve"> – 15.</w:t>
            </w:r>
            <w:r>
              <w:rPr>
                <w:rFonts w:cs="Times New Roman"/>
                <w:sz w:val="28"/>
                <w:szCs w:val="28"/>
              </w:rPr>
              <w:t>35</w:t>
            </w:r>
          </w:p>
        </w:tc>
      </w:tr>
      <w:tr w:rsidR="001D6857" w:rsidRPr="00F54C7D" w:rsidTr="001D6857">
        <w:tc>
          <w:tcPr>
            <w:tcW w:w="678" w:type="pct"/>
            <w:vMerge/>
            <w:tcBorders>
              <w:right w:val="single" w:sz="4" w:space="0" w:color="auto"/>
            </w:tcBorders>
          </w:tcPr>
          <w:p w:rsidR="001D6857" w:rsidRPr="00F54C7D" w:rsidRDefault="001D6857" w:rsidP="001D685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78" w:type="pct"/>
            <w:tcBorders>
              <w:left w:val="single" w:sz="4" w:space="0" w:color="auto"/>
            </w:tcBorders>
          </w:tcPr>
          <w:p w:rsidR="001D6857" w:rsidRPr="00F54C7D" w:rsidRDefault="001D6857" w:rsidP="001D6857">
            <w:pPr>
              <w:ind w:left="288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2 подгруппа</w:t>
            </w:r>
          </w:p>
        </w:tc>
        <w:tc>
          <w:tcPr>
            <w:tcW w:w="1672" w:type="pct"/>
            <w:vMerge/>
          </w:tcPr>
          <w:p w:rsidR="001D6857" w:rsidRPr="00F54C7D" w:rsidRDefault="001D6857" w:rsidP="001D685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72" w:type="pct"/>
          </w:tcPr>
          <w:p w:rsidR="001D6857" w:rsidRPr="00F54C7D" w:rsidRDefault="001D6857" w:rsidP="001D6857">
            <w:pPr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15.4</w:t>
            </w:r>
            <w:r>
              <w:rPr>
                <w:rFonts w:cs="Times New Roman"/>
                <w:sz w:val="28"/>
                <w:szCs w:val="28"/>
              </w:rPr>
              <w:t>0 – 16.00</w:t>
            </w:r>
          </w:p>
        </w:tc>
      </w:tr>
    </w:tbl>
    <w:p w:rsidR="00F54C7D" w:rsidRPr="001D6857" w:rsidRDefault="001D6857" w:rsidP="001D6857">
      <w:pPr>
        <w:spacing w:after="0" w:line="240" w:lineRule="auto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3.3  Расписание </w:t>
      </w:r>
    </w:p>
    <w:p w:rsidR="001D6857" w:rsidRPr="001D6857" w:rsidRDefault="001D6857" w:rsidP="001D6857">
      <w:pPr>
        <w:spacing w:after="0" w:line="240" w:lineRule="auto"/>
        <w:rPr>
          <w:rFonts w:cs="Times New Roman"/>
          <w:b/>
          <w:sz w:val="28"/>
          <w:szCs w:val="28"/>
        </w:rPr>
      </w:pPr>
      <w:proofErr w:type="gramStart"/>
      <w:r w:rsidRPr="001D6857">
        <w:rPr>
          <w:rFonts w:cs="Times New Roman"/>
          <w:b/>
          <w:sz w:val="28"/>
          <w:szCs w:val="28"/>
        </w:rPr>
        <w:t>3.4</w:t>
      </w:r>
      <w:r w:rsidR="002C35FD">
        <w:rPr>
          <w:rFonts w:cs="Times New Roman"/>
          <w:b/>
          <w:sz w:val="28"/>
          <w:szCs w:val="28"/>
        </w:rPr>
        <w:t xml:space="preserve"> </w:t>
      </w:r>
      <w:r w:rsidRPr="001D6857">
        <w:rPr>
          <w:rFonts w:cs="Times New Roman"/>
          <w:b/>
          <w:sz w:val="28"/>
          <w:szCs w:val="28"/>
        </w:rPr>
        <w:t xml:space="preserve"> Список</w:t>
      </w:r>
      <w:proofErr w:type="gramEnd"/>
      <w:r w:rsidRPr="001D6857">
        <w:rPr>
          <w:rFonts w:cs="Times New Roman"/>
          <w:b/>
          <w:sz w:val="28"/>
          <w:szCs w:val="28"/>
        </w:rPr>
        <w:t xml:space="preserve"> обучающихся</w:t>
      </w:r>
    </w:p>
    <w:p w:rsidR="00530DCE" w:rsidRDefault="00E34DB7" w:rsidP="007F71E9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Группа №2</w:t>
      </w:r>
    </w:p>
    <w:p w:rsidR="00F54C7D" w:rsidRPr="00F54C7D" w:rsidRDefault="00F54C7D" w:rsidP="007F71E9">
      <w:pPr>
        <w:spacing w:after="0" w:line="240" w:lineRule="auto"/>
        <w:rPr>
          <w:rFonts w:cs="Times New Roman"/>
          <w:b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67"/>
        <w:gridCol w:w="9493"/>
        <w:gridCol w:w="3626"/>
      </w:tblGrid>
      <w:tr w:rsidR="00F54C7D" w:rsidRPr="00F54C7D" w:rsidTr="000C6FCE">
        <w:trPr>
          <w:trHeight w:val="649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54C7D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54C7D">
              <w:rPr>
                <w:rFonts w:cs="Times New Roman"/>
                <w:b/>
                <w:sz w:val="28"/>
                <w:szCs w:val="28"/>
              </w:rPr>
              <w:t>Фамилия, имя обучающегося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54C7D">
              <w:rPr>
                <w:rFonts w:cs="Times New Roman"/>
                <w:b/>
                <w:sz w:val="28"/>
                <w:szCs w:val="28"/>
              </w:rPr>
              <w:t>Средняя группа №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Абдурахманова </w:t>
            </w:r>
            <w:proofErr w:type="spellStart"/>
            <w:r>
              <w:rPr>
                <w:rFonts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DCE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E34DB7">
            <w:pPr>
              <w:tabs>
                <w:tab w:val="left" w:pos="2985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Байгубеков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Александр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Беккер София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Волошина Анна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Ильина София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E34DB7">
            <w:pPr>
              <w:tabs>
                <w:tab w:val="left" w:pos="2775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Кормачев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Влад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Кузнецова </w:t>
            </w:r>
            <w:proofErr w:type="spellStart"/>
            <w:r>
              <w:rPr>
                <w:rFonts w:cs="Times New Roman"/>
                <w:sz w:val="28"/>
                <w:szCs w:val="28"/>
              </w:rPr>
              <w:t>Раиля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F54C7D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D" w:rsidRPr="00F54C7D" w:rsidRDefault="00F54C7D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Коннова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4C7D" w:rsidRPr="00F54C7D" w:rsidRDefault="00E34DB7" w:rsidP="000C6FC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0C6FCE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FCE" w:rsidRPr="00F54C7D" w:rsidRDefault="000C6FCE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Махбубова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0C6FCE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FCE" w:rsidRPr="00F54C7D" w:rsidRDefault="000C6FCE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Низовцева Валерия</w:t>
            </w:r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0C6FCE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FCE" w:rsidRPr="00F54C7D" w:rsidRDefault="000C6FCE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Паюсов </w:t>
            </w:r>
            <w:proofErr w:type="spellStart"/>
            <w:r>
              <w:rPr>
                <w:rFonts w:cs="Times New Roman"/>
                <w:sz w:val="28"/>
                <w:szCs w:val="28"/>
              </w:rPr>
              <w:t>Софрон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0C6FCE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FCE" w:rsidRPr="00F54C7D" w:rsidRDefault="000C6FCE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54C7D">
              <w:rPr>
                <w:rFonts w:cs="Times New Roman"/>
                <w:sz w:val="28"/>
                <w:szCs w:val="28"/>
              </w:rPr>
              <w:t>12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Серебрянникова </w:t>
            </w:r>
            <w:proofErr w:type="spellStart"/>
            <w:r>
              <w:rPr>
                <w:rFonts w:cs="Times New Roman"/>
                <w:sz w:val="28"/>
                <w:szCs w:val="28"/>
              </w:rPr>
              <w:t>Есения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6FCE" w:rsidRPr="00F54C7D" w:rsidRDefault="00E34DB7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0C6FCE" w:rsidRPr="00F54C7D" w:rsidTr="000C6FCE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FCE" w:rsidRPr="00F54C7D" w:rsidRDefault="000C6FCE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</w:t>
            </w:r>
          </w:p>
        </w:tc>
        <w:tc>
          <w:tcPr>
            <w:tcW w:w="3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6FCE" w:rsidRDefault="00E34DB7" w:rsidP="00DF3A62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z w:val="28"/>
                <w:szCs w:val="28"/>
              </w:rPr>
              <w:t>Рамина</w:t>
            </w:r>
            <w:proofErr w:type="spellEnd"/>
          </w:p>
        </w:tc>
        <w:tc>
          <w:tcPr>
            <w:tcW w:w="12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6FCE" w:rsidRDefault="00E34DB7" w:rsidP="00DF3A62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</w:tr>
    </w:tbl>
    <w:p w:rsidR="00E42F19" w:rsidRDefault="00E42F19" w:rsidP="007F71E9">
      <w:pPr>
        <w:jc w:val="center"/>
        <w:rPr>
          <w:rFonts w:cs="Times New Roman"/>
          <w:b/>
          <w:sz w:val="28"/>
          <w:szCs w:val="28"/>
        </w:rPr>
      </w:pPr>
    </w:p>
    <w:p w:rsidR="00B11BFC" w:rsidRPr="00E42F19" w:rsidRDefault="00B11BFC" w:rsidP="00E42F19">
      <w:pPr>
        <w:tabs>
          <w:tab w:val="left" w:pos="2535"/>
        </w:tabs>
        <w:rPr>
          <w:rFonts w:cs="Times New Roman"/>
          <w:b/>
          <w:sz w:val="28"/>
          <w:szCs w:val="28"/>
        </w:rPr>
      </w:pPr>
      <w:r w:rsidRPr="00E42F19">
        <w:rPr>
          <w:rFonts w:cs="Times New Roman"/>
          <w:b/>
          <w:sz w:val="28"/>
          <w:szCs w:val="28"/>
        </w:rPr>
        <w:t xml:space="preserve">Критерии оценки овладения дошкольниками изобразительной деятельностью и развития их творчества. </w:t>
      </w:r>
    </w:p>
    <w:p w:rsidR="00B11BFC" w:rsidRPr="00B11BFC" w:rsidRDefault="00B11BFC" w:rsidP="00B11BFC">
      <w:pPr>
        <w:tabs>
          <w:tab w:val="left" w:pos="2535"/>
        </w:tabs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(Диагностика Комаровой Т.С.)</w:t>
      </w:r>
    </w:p>
    <w:p w:rsidR="00B11BFC" w:rsidRPr="00B11BFC" w:rsidRDefault="00B11BFC" w:rsidP="00B11BFC">
      <w:pPr>
        <w:tabs>
          <w:tab w:val="left" w:pos="2535"/>
        </w:tabs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B11BFC" w:rsidRDefault="00B11BFC" w:rsidP="004E2B30">
      <w:pPr>
        <w:tabs>
          <w:tab w:val="left" w:pos="2535"/>
        </w:tabs>
        <w:spacing w:after="0" w:line="240" w:lineRule="auto"/>
        <w:rPr>
          <w:rFonts w:cs="Times New Roman"/>
          <w:i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 xml:space="preserve">Данная диагностика ставит перед собой цель: </w:t>
      </w:r>
      <w:r w:rsidRPr="00B11BFC">
        <w:rPr>
          <w:rFonts w:cs="Times New Roman"/>
          <w:i/>
          <w:sz w:val="28"/>
          <w:szCs w:val="28"/>
        </w:rPr>
        <w:t>выявить уровень знаний и умений у детей в изобразительной деятельности, а также выявить их творческие способности.</w:t>
      </w:r>
    </w:p>
    <w:p w:rsidR="004E2B30" w:rsidRPr="004E2B30" w:rsidRDefault="004E2B30" w:rsidP="004E2B30">
      <w:pPr>
        <w:tabs>
          <w:tab w:val="left" w:pos="2535"/>
        </w:tabs>
        <w:spacing w:after="0" w:line="240" w:lineRule="auto"/>
        <w:rPr>
          <w:rFonts w:cs="Times New Roman"/>
          <w:sz w:val="28"/>
          <w:szCs w:val="28"/>
        </w:rPr>
      </w:pPr>
    </w:p>
    <w:p w:rsidR="00B11BFC" w:rsidRDefault="00B11BFC" w:rsidP="00B11BFC">
      <w:pPr>
        <w:tabs>
          <w:tab w:val="left" w:pos="2535"/>
        </w:tabs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1.Анализ продукта деятельности</w:t>
      </w:r>
    </w:p>
    <w:p w:rsidR="004E2B30" w:rsidRPr="00B11BFC" w:rsidRDefault="004E2B30" w:rsidP="00B11BFC">
      <w:pPr>
        <w:tabs>
          <w:tab w:val="left" w:pos="2535"/>
        </w:tabs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8"/>
        <w:gridCol w:w="9087"/>
        <w:gridCol w:w="2981"/>
      </w:tblGrid>
      <w:tr w:rsidR="00B11BFC" w:rsidRPr="004E2B30" w:rsidTr="00E42F19">
        <w:trPr>
          <w:trHeight w:val="429"/>
        </w:trPr>
        <w:tc>
          <w:tcPr>
            <w:tcW w:w="919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Критерии</w:t>
            </w:r>
          </w:p>
        </w:tc>
        <w:tc>
          <w:tcPr>
            <w:tcW w:w="3073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Показатели</w:t>
            </w:r>
          </w:p>
        </w:tc>
        <w:tc>
          <w:tcPr>
            <w:tcW w:w="1008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Баллы</w:t>
            </w:r>
          </w:p>
        </w:tc>
      </w:tr>
      <w:tr w:rsidR="00B11BFC" w:rsidRPr="004E2B30" w:rsidTr="00C474F6">
        <w:trPr>
          <w:trHeight w:val="359"/>
        </w:trPr>
        <w:tc>
          <w:tcPr>
            <w:tcW w:w="919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1.Передача формы</w:t>
            </w: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форма передана точно;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95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есть незначительные искажения;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315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искажения значительные, форма не удалась.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566"/>
        </w:trPr>
        <w:tc>
          <w:tcPr>
            <w:tcW w:w="919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2.Композиция</w:t>
            </w: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А) расположение на плоскости: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по всей плоскости;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61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на отдельной полосе;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318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не продумана, носит случайный характер.</w:t>
            </w:r>
          </w:p>
        </w:tc>
        <w:tc>
          <w:tcPr>
            <w:tcW w:w="1008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492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Б) отношение по величине разных изображений: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соблюдается пропорциональность в изображении разных предметов;</w:t>
            </w:r>
          </w:p>
        </w:tc>
        <w:tc>
          <w:tcPr>
            <w:tcW w:w="1008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339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есть незначительные искажения;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329"/>
        </w:trPr>
        <w:tc>
          <w:tcPr>
            <w:tcW w:w="919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пропорциональность разных предметов передана неверно.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533"/>
        </w:trPr>
        <w:tc>
          <w:tcPr>
            <w:tcW w:w="919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3.Цвет</w:t>
            </w: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А) цветовое решение изображения: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реальный цвет предметов;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72"/>
        </w:trPr>
        <w:tc>
          <w:tcPr>
            <w:tcW w:w="919" w:type="pct"/>
            <w:vMerge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есть отступления от реальной окраски;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284"/>
        </w:trPr>
        <w:tc>
          <w:tcPr>
            <w:tcW w:w="919" w:type="pct"/>
            <w:vMerge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цвет предметов передан неверно.</w:t>
            </w:r>
          </w:p>
        </w:tc>
        <w:tc>
          <w:tcPr>
            <w:tcW w:w="1008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783"/>
        </w:trPr>
        <w:tc>
          <w:tcPr>
            <w:tcW w:w="919" w:type="pct"/>
            <w:vMerge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Б) разнообразие цветовой гаммы изображения, соответствующей замыслу и выразительности изображения: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многоцветная гамма;</w:t>
            </w:r>
          </w:p>
        </w:tc>
        <w:tc>
          <w:tcPr>
            <w:tcW w:w="1008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72"/>
        </w:trPr>
        <w:tc>
          <w:tcPr>
            <w:tcW w:w="919" w:type="pct"/>
            <w:vMerge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преобладание нескольких цветов или оттенков (теплые, холодные);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269"/>
        </w:trPr>
        <w:tc>
          <w:tcPr>
            <w:tcW w:w="919" w:type="pct"/>
            <w:vMerge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073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безразличие к цвету, изображение выполнено в одном цвете.</w:t>
            </w:r>
          </w:p>
        </w:tc>
        <w:tc>
          <w:tcPr>
            <w:tcW w:w="100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</w:tbl>
    <w:p w:rsidR="00B11BFC" w:rsidRPr="00B11BFC" w:rsidRDefault="00B11BFC" w:rsidP="00B11BFC">
      <w:pPr>
        <w:tabs>
          <w:tab w:val="left" w:pos="2535"/>
        </w:tabs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2. Анализ процесса деятельности</w:t>
      </w:r>
    </w:p>
    <w:p w:rsidR="00B11BFC" w:rsidRPr="00B11BFC" w:rsidRDefault="00B11BFC" w:rsidP="00B11BFC">
      <w:pPr>
        <w:tabs>
          <w:tab w:val="left" w:pos="2535"/>
        </w:tabs>
        <w:spacing w:after="0" w:line="240" w:lineRule="auto"/>
        <w:rPr>
          <w:rFonts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9428"/>
        <w:gridCol w:w="2984"/>
      </w:tblGrid>
      <w:tr w:rsidR="00B11BFC" w:rsidRPr="004E2B30" w:rsidTr="00C474F6">
        <w:trPr>
          <w:trHeight w:val="459"/>
        </w:trPr>
        <w:tc>
          <w:tcPr>
            <w:tcW w:w="803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Критерии</w:t>
            </w:r>
          </w:p>
        </w:tc>
        <w:tc>
          <w:tcPr>
            <w:tcW w:w="3188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Показатели</w:t>
            </w:r>
          </w:p>
        </w:tc>
        <w:tc>
          <w:tcPr>
            <w:tcW w:w="1009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Баллы</w:t>
            </w:r>
          </w:p>
        </w:tc>
      </w:tr>
      <w:tr w:rsidR="00B11BFC" w:rsidRPr="004E2B30" w:rsidTr="00C474F6">
        <w:trPr>
          <w:trHeight w:val="247"/>
        </w:trPr>
        <w:tc>
          <w:tcPr>
            <w:tcW w:w="803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4.Разнообразие изобразительных приемов, техник</w:t>
            </w: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использует предложенные и на свое усмотрение  для более удачной передачи образа;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50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предложенные по данной теме и по подсказке;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2балла</w:t>
            </w:r>
          </w:p>
        </w:tc>
      </w:tr>
      <w:tr w:rsidR="00B11BFC" w:rsidRPr="004E2B30" w:rsidTr="00C474F6">
        <w:trPr>
          <w:trHeight w:val="165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использует один способ.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503"/>
        </w:trPr>
        <w:tc>
          <w:tcPr>
            <w:tcW w:w="803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5.Регуляция деятельности</w:t>
            </w: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А) Отношение к оценке взрослого: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адекватно реагирует на замечания взрослого, стремится исправить ошибки, неточности;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511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эмоционально реагирует на оценку взрослого (при похвале радуется, темп работы увеличивается, при замечании - сникает, деятельность замедляется или прекращается);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247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безразличен к оценке взрослого (деятельность не изменяется).</w:t>
            </w:r>
          </w:p>
        </w:tc>
        <w:tc>
          <w:tcPr>
            <w:tcW w:w="1009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590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Б) Оценка ребенком созданного им изображения: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адекватна;</w:t>
            </w:r>
          </w:p>
        </w:tc>
        <w:tc>
          <w:tcPr>
            <w:tcW w:w="1009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306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неадекватна (завышенная, заниженная);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235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отсутствует.</w:t>
            </w:r>
          </w:p>
        </w:tc>
        <w:tc>
          <w:tcPr>
            <w:tcW w:w="1009" w:type="pct"/>
            <w:tcBorders>
              <w:bottom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483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В) Эмоциональное отношение к деятельности: насколько ярко ребенок относится: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к предложенному заданию; к процессу деятельности; к продукту своей деятельности</w:t>
            </w:r>
          </w:p>
        </w:tc>
        <w:tc>
          <w:tcPr>
            <w:tcW w:w="1009" w:type="pct"/>
            <w:tcBorders>
              <w:top w:val="single" w:sz="12" w:space="0" w:color="auto"/>
            </w:tcBorders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B11BFC" w:rsidRPr="004E2B30" w:rsidTr="00C474F6">
        <w:trPr>
          <w:trHeight w:val="284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szCs w:val="24"/>
              </w:rPr>
              <w:t>сильно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305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средне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305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безразлично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565"/>
        </w:trPr>
        <w:tc>
          <w:tcPr>
            <w:tcW w:w="803" w:type="pct"/>
            <w:vMerge w:val="restar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6.Уровень самостоятельности</w:t>
            </w: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392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выполняет задание самостоятельно, без помощи взрослого, в случае необходимости обращается с вопросами;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3 балла</w:t>
            </w:r>
          </w:p>
        </w:tc>
      </w:tr>
      <w:tr w:rsidR="00B11BFC" w:rsidRPr="004E2B30" w:rsidTr="00C474F6">
        <w:trPr>
          <w:trHeight w:val="238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392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требуется незначительная помощь, с вопросами к взрослому обращается редко;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2 балла</w:t>
            </w:r>
          </w:p>
        </w:tc>
      </w:tr>
      <w:tr w:rsidR="00B11BFC" w:rsidRPr="004E2B30" w:rsidTr="00C474F6">
        <w:trPr>
          <w:trHeight w:val="549"/>
        </w:trPr>
        <w:tc>
          <w:tcPr>
            <w:tcW w:w="803" w:type="pct"/>
            <w:vMerge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392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необходима поддержка и стимуляция деятельности со стороны взрослого, сам с вопросами к взрослому не обращается.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1 балл</w:t>
            </w:r>
          </w:p>
        </w:tc>
      </w:tr>
      <w:tr w:rsidR="00B11BFC" w:rsidRPr="004E2B30" w:rsidTr="00C474F6">
        <w:trPr>
          <w:trHeight w:val="843"/>
        </w:trPr>
        <w:tc>
          <w:tcPr>
            <w:tcW w:w="803" w:type="pct"/>
            <w:shd w:val="clear" w:color="auto" w:fill="auto"/>
            <w:vAlign w:val="center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7.Творчество:</w:t>
            </w:r>
          </w:p>
        </w:tc>
        <w:tc>
          <w:tcPr>
            <w:tcW w:w="3188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А)</w:t>
            </w:r>
            <w:r w:rsidRPr="004E2B30">
              <w:rPr>
                <w:rFonts w:cs="Times New Roman"/>
                <w:szCs w:val="24"/>
              </w:rPr>
              <w:t xml:space="preserve"> самостоятельность замысла;</w:t>
            </w:r>
          </w:p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Б)</w:t>
            </w:r>
            <w:r w:rsidRPr="004E2B30">
              <w:rPr>
                <w:rFonts w:cs="Times New Roman"/>
                <w:szCs w:val="24"/>
              </w:rPr>
              <w:t xml:space="preserve"> оригинальность изображения;</w:t>
            </w:r>
          </w:p>
          <w:p w:rsidR="00B11BFC" w:rsidRPr="004E2B30" w:rsidRDefault="00B11BFC" w:rsidP="00B11BFC">
            <w:pPr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b/>
                <w:szCs w:val="24"/>
              </w:rPr>
              <w:t>В)</w:t>
            </w:r>
            <w:r w:rsidRPr="004E2B30">
              <w:rPr>
                <w:rFonts w:cs="Times New Roman"/>
                <w:szCs w:val="24"/>
              </w:rPr>
              <w:t xml:space="preserve"> стремление к наиболее полному раскрытию замысла</w:t>
            </w:r>
          </w:p>
        </w:tc>
        <w:tc>
          <w:tcPr>
            <w:tcW w:w="1009" w:type="pct"/>
            <w:shd w:val="clear" w:color="auto" w:fill="auto"/>
          </w:tcPr>
          <w:p w:rsidR="00B11BFC" w:rsidRPr="004E2B30" w:rsidRDefault="00B11BFC" w:rsidP="00B11BFC">
            <w:pPr>
              <w:tabs>
                <w:tab w:val="left" w:pos="2535"/>
              </w:tabs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E2B30">
              <w:rPr>
                <w:rFonts w:cs="Times New Roman"/>
                <w:szCs w:val="24"/>
              </w:rPr>
              <w:t>Качественный анализ в описательной форме</w:t>
            </w:r>
          </w:p>
        </w:tc>
      </w:tr>
    </w:tbl>
    <w:p w:rsidR="00D13BCF" w:rsidRDefault="00B11BFC" w:rsidP="004E2B30">
      <w:pPr>
        <w:spacing w:after="0" w:line="240" w:lineRule="auto"/>
        <w:jc w:val="center"/>
        <w:rPr>
          <w:rFonts w:cs="Times New Roman"/>
          <w:sz w:val="28"/>
          <w:szCs w:val="28"/>
        </w:rPr>
      </w:pPr>
      <w:r w:rsidRPr="00B11BFC">
        <w:rPr>
          <w:rFonts w:cs="Times New Roman"/>
          <w:b/>
          <w:sz w:val="28"/>
          <w:szCs w:val="28"/>
        </w:rPr>
        <w:t>Определение уровней:</w:t>
      </w:r>
      <w:r w:rsidRPr="00B11BFC">
        <w:rPr>
          <w:rFonts w:cs="Times New Roman"/>
          <w:sz w:val="28"/>
          <w:szCs w:val="28"/>
        </w:rPr>
        <w:t xml:space="preserve"> высокий – 3 балла; средний – 2 балла; низкий – 1 балл.</w:t>
      </w:r>
    </w:p>
    <w:p w:rsidR="00E42F19" w:rsidRDefault="00E42F19" w:rsidP="001D6857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1D6857" w:rsidRPr="001D6857" w:rsidRDefault="001D6857" w:rsidP="001D6857">
      <w:pPr>
        <w:spacing w:after="0" w:line="240" w:lineRule="auto"/>
        <w:jc w:val="center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>Литература:</w:t>
      </w:r>
    </w:p>
    <w:p w:rsidR="001D6857" w:rsidRPr="001D6857" w:rsidRDefault="001D6857" w:rsidP="001D6857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 xml:space="preserve">Изобразительная деятельность и конструирование: Экспериментальное методическое пособие для дошкольных образовательных учреждений/ Р.М. </w:t>
      </w:r>
      <w:proofErr w:type="spellStart"/>
      <w:r w:rsidRPr="001D6857">
        <w:rPr>
          <w:rFonts w:cs="Times New Roman"/>
          <w:sz w:val="28"/>
          <w:szCs w:val="28"/>
        </w:rPr>
        <w:t>Зиннатова</w:t>
      </w:r>
      <w:proofErr w:type="spellEnd"/>
      <w:r w:rsidRPr="001D6857">
        <w:rPr>
          <w:rFonts w:cs="Times New Roman"/>
          <w:sz w:val="28"/>
          <w:szCs w:val="28"/>
        </w:rPr>
        <w:t>, А.Г. Зворыкина, Л.А. Гареева. - Казань: Институт развития образования Республики Татарстан, 2010.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>Кард В.А., Петров С.К. Сказки из пластилина. - СПб.: ЗАО «Валери СПб», 1997.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 xml:space="preserve">Лаптева Т.Е. Соленое тесто: оригинальные идеи для веселого творчества. - М.: </w:t>
      </w:r>
      <w:proofErr w:type="spellStart"/>
      <w:r w:rsidRPr="001D6857">
        <w:rPr>
          <w:rFonts w:cs="Times New Roman"/>
          <w:sz w:val="28"/>
          <w:szCs w:val="28"/>
        </w:rPr>
        <w:t>Эксмо</w:t>
      </w:r>
      <w:proofErr w:type="spellEnd"/>
      <w:r w:rsidRPr="001D6857">
        <w:rPr>
          <w:rFonts w:cs="Times New Roman"/>
          <w:sz w:val="28"/>
          <w:szCs w:val="28"/>
        </w:rPr>
        <w:t>, 2011.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 xml:space="preserve">Лыкова И.А. Изобразительная деятельность в детском саду: </w:t>
      </w:r>
      <w:proofErr w:type="spellStart"/>
      <w:r w:rsidRPr="001D6857">
        <w:rPr>
          <w:rFonts w:cs="Times New Roman"/>
          <w:sz w:val="28"/>
          <w:szCs w:val="28"/>
        </w:rPr>
        <w:t>учебно</w:t>
      </w:r>
      <w:proofErr w:type="spellEnd"/>
      <w:r w:rsidRPr="001D6857">
        <w:rPr>
          <w:rFonts w:cs="Times New Roman"/>
          <w:sz w:val="28"/>
          <w:szCs w:val="28"/>
        </w:rPr>
        <w:t xml:space="preserve"> - методическое пособие. - М.: Издательский дом «Цветной мир», 2013.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>Морозова О.А. Волшебный пластилин. – М.: Айрис-Пресс, 2009.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t>Фирсова А.В. Чудеса из соленого теста. - М.: Айрис-пресс, 2013.</w:t>
      </w:r>
    </w:p>
    <w:p w:rsidR="001D6857" w:rsidRPr="001D6857" w:rsidRDefault="001D6857" w:rsidP="00E42F1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proofErr w:type="spellStart"/>
      <w:r w:rsidRPr="001D6857">
        <w:rPr>
          <w:rFonts w:cs="Times New Roman"/>
          <w:sz w:val="28"/>
          <w:szCs w:val="28"/>
        </w:rPr>
        <w:t>Халезова</w:t>
      </w:r>
      <w:proofErr w:type="spellEnd"/>
      <w:r w:rsidRPr="001D6857">
        <w:rPr>
          <w:rFonts w:cs="Times New Roman"/>
          <w:sz w:val="28"/>
          <w:szCs w:val="28"/>
        </w:rPr>
        <w:t xml:space="preserve"> Н.Б. Декоративная лепка в детском саду: Пособие для воспитателя. - М.: ТЦ Сфера, 2005.</w:t>
      </w:r>
    </w:p>
    <w:p w:rsidR="001D6857" w:rsidRPr="001D6857" w:rsidRDefault="001D6857" w:rsidP="00E42F19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1D6857">
        <w:rPr>
          <w:rFonts w:cs="Times New Roman"/>
          <w:sz w:val="28"/>
          <w:szCs w:val="28"/>
        </w:rPr>
        <w:br w:type="page"/>
      </w:r>
    </w:p>
    <w:p w:rsidR="001D6857" w:rsidRPr="001D6857" w:rsidRDefault="001D6857" w:rsidP="004E2B30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sectPr w:rsidR="001D6857" w:rsidRPr="001D6857" w:rsidSect="00C474F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0FB" w:rsidRDefault="00FD00FB" w:rsidP="00D71CA2">
      <w:pPr>
        <w:spacing w:after="0" w:line="240" w:lineRule="auto"/>
      </w:pPr>
      <w:r>
        <w:separator/>
      </w:r>
    </w:p>
  </w:endnote>
  <w:endnote w:type="continuationSeparator" w:id="0">
    <w:p w:rsidR="00FD00FB" w:rsidRDefault="00FD00FB" w:rsidP="00D7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0FB" w:rsidRDefault="00FD00FB" w:rsidP="00D71CA2">
      <w:pPr>
        <w:spacing w:after="0" w:line="240" w:lineRule="auto"/>
      </w:pPr>
      <w:r>
        <w:separator/>
      </w:r>
    </w:p>
  </w:footnote>
  <w:footnote w:type="continuationSeparator" w:id="0">
    <w:p w:rsidR="00FD00FB" w:rsidRDefault="00FD00FB" w:rsidP="00D71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0FB" w:rsidRDefault="00FD00F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F7ACE"/>
    <w:multiLevelType w:val="multilevel"/>
    <w:tmpl w:val="E1C02D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" w15:restartNumberingAfterBreak="0">
    <w:nsid w:val="136408B2"/>
    <w:multiLevelType w:val="multilevel"/>
    <w:tmpl w:val="8D0813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2" w15:restartNumberingAfterBreak="0">
    <w:nsid w:val="17251CE8"/>
    <w:multiLevelType w:val="hybridMultilevel"/>
    <w:tmpl w:val="AFAE140E"/>
    <w:lvl w:ilvl="0" w:tplc="B944F4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A34E54"/>
    <w:multiLevelType w:val="hybridMultilevel"/>
    <w:tmpl w:val="62467686"/>
    <w:lvl w:ilvl="0" w:tplc="0419000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4" w15:restartNumberingAfterBreak="0">
    <w:nsid w:val="2AE1333B"/>
    <w:multiLevelType w:val="multilevel"/>
    <w:tmpl w:val="9484386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85" w:hanging="408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7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160" w:hanging="2160"/>
      </w:pPr>
      <w:rPr>
        <w:rFonts w:hint="default"/>
      </w:rPr>
    </w:lvl>
  </w:abstractNum>
  <w:abstractNum w:abstractNumId="5" w15:restartNumberingAfterBreak="0">
    <w:nsid w:val="2EA9562C"/>
    <w:multiLevelType w:val="multilevel"/>
    <w:tmpl w:val="73F86B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4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7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160" w:hanging="2160"/>
      </w:pPr>
      <w:rPr>
        <w:rFonts w:hint="default"/>
      </w:rPr>
    </w:lvl>
  </w:abstractNum>
  <w:abstractNum w:abstractNumId="6" w15:restartNumberingAfterBreak="0">
    <w:nsid w:val="35703D28"/>
    <w:multiLevelType w:val="multilevel"/>
    <w:tmpl w:val="B75E16C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C23220B"/>
    <w:multiLevelType w:val="multilevel"/>
    <w:tmpl w:val="6602F136"/>
    <w:lvl w:ilvl="0">
      <w:start w:val="3"/>
      <w:numFmt w:val="decimal"/>
      <w:lvlText w:val="%1"/>
      <w:lvlJc w:val="left"/>
      <w:pPr>
        <w:ind w:left="360" w:hanging="360"/>
      </w:pPr>
      <w:rPr>
        <w:rFonts w:eastAsia="Calibri" w:hint="default"/>
        <w:b w:val="0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Calibri"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  <w:b w:val="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  <w:b w:val="0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  <w:b w:val="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  <w:b w:val="0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  <w:b w:val="0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Calibri" w:hint="default"/>
        <w:b w:val="0"/>
        <w:sz w:val="24"/>
      </w:rPr>
    </w:lvl>
  </w:abstractNum>
  <w:abstractNum w:abstractNumId="8" w15:restartNumberingAfterBreak="0">
    <w:nsid w:val="60613AF9"/>
    <w:multiLevelType w:val="multilevel"/>
    <w:tmpl w:val="28F2281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89D20E3"/>
    <w:multiLevelType w:val="hybridMultilevel"/>
    <w:tmpl w:val="B6F8F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0A53EA"/>
    <w:multiLevelType w:val="hybridMultilevel"/>
    <w:tmpl w:val="6C4E6194"/>
    <w:lvl w:ilvl="0" w:tplc="3E0EFB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10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1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84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829"/>
    <w:rsid w:val="00036108"/>
    <w:rsid w:val="000C6FCE"/>
    <w:rsid w:val="000F595F"/>
    <w:rsid w:val="00114B20"/>
    <w:rsid w:val="00126CF2"/>
    <w:rsid w:val="001D14E4"/>
    <w:rsid w:val="001D6857"/>
    <w:rsid w:val="001F2BA7"/>
    <w:rsid w:val="00211B73"/>
    <w:rsid w:val="00212EAF"/>
    <w:rsid w:val="002904FA"/>
    <w:rsid w:val="0029246B"/>
    <w:rsid w:val="002C35FD"/>
    <w:rsid w:val="002D3F1B"/>
    <w:rsid w:val="002E33B3"/>
    <w:rsid w:val="00324984"/>
    <w:rsid w:val="00325FFB"/>
    <w:rsid w:val="003438F0"/>
    <w:rsid w:val="00347734"/>
    <w:rsid w:val="00356DE5"/>
    <w:rsid w:val="003B49BD"/>
    <w:rsid w:val="003C7560"/>
    <w:rsid w:val="0045434F"/>
    <w:rsid w:val="004A65F6"/>
    <w:rsid w:val="004E2B30"/>
    <w:rsid w:val="00530DCE"/>
    <w:rsid w:val="005E1406"/>
    <w:rsid w:val="006C3EDB"/>
    <w:rsid w:val="0071020C"/>
    <w:rsid w:val="007C0DB1"/>
    <w:rsid w:val="007E7952"/>
    <w:rsid w:val="007F71E9"/>
    <w:rsid w:val="00850493"/>
    <w:rsid w:val="00883790"/>
    <w:rsid w:val="009340D7"/>
    <w:rsid w:val="009346A3"/>
    <w:rsid w:val="009636D9"/>
    <w:rsid w:val="009C02A3"/>
    <w:rsid w:val="009F7674"/>
    <w:rsid w:val="00A158A7"/>
    <w:rsid w:val="00B00FF6"/>
    <w:rsid w:val="00B11BFC"/>
    <w:rsid w:val="00BC1684"/>
    <w:rsid w:val="00C03500"/>
    <w:rsid w:val="00C474F6"/>
    <w:rsid w:val="00D13BCF"/>
    <w:rsid w:val="00D400FC"/>
    <w:rsid w:val="00D6622A"/>
    <w:rsid w:val="00D71CA2"/>
    <w:rsid w:val="00DA5B54"/>
    <w:rsid w:val="00DF3A62"/>
    <w:rsid w:val="00E273D7"/>
    <w:rsid w:val="00E34DB7"/>
    <w:rsid w:val="00E42F19"/>
    <w:rsid w:val="00E6503F"/>
    <w:rsid w:val="00E95094"/>
    <w:rsid w:val="00EA198A"/>
    <w:rsid w:val="00EB6829"/>
    <w:rsid w:val="00EC4475"/>
    <w:rsid w:val="00EC5E2A"/>
    <w:rsid w:val="00F358BE"/>
    <w:rsid w:val="00F54C7D"/>
    <w:rsid w:val="00F61A7E"/>
    <w:rsid w:val="00F62DE7"/>
    <w:rsid w:val="00F75335"/>
    <w:rsid w:val="00FD00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727D69C3-217E-4531-A902-0B687413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uiPriority w:val="22"/>
    <w:qFormat/>
    <w:rsid w:val="00B11BFC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B11BFC"/>
    <w:rPr>
      <w:i/>
      <w:iCs/>
    </w:rPr>
  </w:style>
  <w:style w:type="paragraph" w:styleId="a6">
    <w:name w:val="Normal (Web)"/>
    <w:basedOn w:val="a"/>
    <w:uiPriority w:val="99"/>
    <w:unhideWhenUsed/>
    <w:rsid w:val="00B11BFC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pple-converted-space">
    <w:name w:val="apple-converted-space"/>
    <w:basedOn w:val="a0"/>
    <w:rsid w:val="00B11BFC"/>
  </w:style>
  <w:style w:type="character" w:styleId="a7">
    <w:name w:val="Hyperlink"/>
    <w:basedOn w:val="a0"/>
    <w:uiPriority w:val="99"/>
    <w:semiHidden/>
    <w:unhideWhenUsed/>
    <w:rsid w:val="00B11BFC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B11BFC"/>
    <w:pPr>
      <w:spacing w:after="0" w:line="240" w:lineRule="auto"/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D71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71CA2"/>
  </w:style>
  <w:style w:type="paragraph" w:styleId="ab">
    <w:name w:val="footer"/>
    <w:basedOn w:val="a"/>
    <w:link w:val="ac"/>
    <w:uiPriority w:val="99"/>
    <w:unhideWhenUsed/>
    <w:rsid w:val="00D71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71CA2"/>
  </w:style>
  <w:style w:type="paragraph" w:styleId="ad">
    <w:name w:val="Balloon Text"/>
    <w:basedOn w:val="a"/>
    <w:link w:val="ae"/>
    <w:uiPriority w:val="99"/>
    <w:semiHidden/>
    <w:unhideWhenUsed/>
    <w:rsid w:val="003C7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C756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39"/>
    <w:rsid w:val="00883790"/>
    <w:pPr>
      <w:spacing w:after="0" w:line="240" w:lineRule="auto"/>
    </w:pPr>
    <w:rPr>
      <w:rFonts w:ascii="Calibri" w:eastAsia="Calibri" w:hAnsi="Calibri"/>
      <w:sz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ranamasterov.ru/taxonomy/term/322" TargetMode="External"/><Relationship Id="rId13" Type="http://schemas.openxmlformats.org/officeDocument/2006/relationships/hyperlink" Target="http://stranamasterov.ru/taxonomy/term/1399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stranamasterov.ru/taxonomy/term/385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tranamasterov.ru/taxonomy/term/1351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stranamasterov.ru/taxonomy/term/1287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stranamasterov.ru/taxonomy/term/689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FE12C-2BF9-416A-8B43-6E1486520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3137</Words>
  <Characters>17884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statyana</cp:lastModifiedBy>
  <cp:revision>2</cp:revision>
  <cp:lastPrinted>2019-03-13T19:32:00Z</cp:lastPrinted>
  <dcterms:created xsi:type="dcterms:W3CDTF">2019-10-22T06:44:00Z</dcterms:created>
  <dcterms:modified xsi:type="dcterms:W3CDTF">2019-10-22T06:44:00Z</dcterms:modified>
</cp:coreProperties>
</file>